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numPr>
          <w:ilvl w:val="0"/>
          <w:numId w:val="1"/>
        </w:numP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b/>
          <w:sz w:val="22"/>
          <w:szCs w:val="22"/>
        </w:rPr>
        <w:t>Minutes for the Parish Council Meeting of East Tisted Parish Council,</w:t>
      </w:r>
    </w:p>
    <w:p>
      <w:pPr>
        <w:pStyle w:val="Normal"/>
        <w:jc w:val="center"/>
        <w:rPr>
          <w:rFonts w:ascii="Arial" w:hAnsi="Arial" w:cs="Arial"/>
          <w:sz w:val="22"/>
          <w:szCs w:val="22"/>
        </w:rPr>
      </w:pPr>
      <w:r>
        <w:rPr>
          <w:rFonts w:cs="Arial" w:ascii="Arial" w:hAnsi="Arial"/>
          <w:b/>
          <w:sz w:val="22"/>
          <w:szCs w:val="22"/>
        </w:rPr>
        <w:t>Held on Tuesday 15 September 2026 at 6.30pm</w:t>
      </w:r>
    </w:p>
    <w:p>
      <w:pPr>
        <w:pStyle w:val="Normal"/>
        <w:jc w:val="both"/>
        <w:rPr>
          <w:rFonts w:ascii="Arial" w:hAnsi="Arial" w:cs="Arial"/>
          <w:b/>
          <w:b/>
          <w:sz w:val="22"/>
          <w:szCs w:val="22"/>
        </w:rPr>
      </w:pPr>
      <w:r>
        <w:rPr>
          <w:rFonts w:cs="Arial" w:ascii="Arial" w:hAnsi="Arial"/>
          <w:b/>
          <w:sz w:val="22"/>
          <w:szCs w:val="22"/>
        </w:rPr>
      </w:r>
    </w:p>
    <w:p>
      <w:pPr>
        <w:pStyle w:val="Normal"/>
        <w:tabs>
          <w:tab w:val="clear" w:pos="720"/>
          <w:tab w:val="left" w:pos="2490" w:leader="none"/>
        </w:tabs>
        <w:jc w:val="both"/>
        <w:rPr>
          <w:rFonts w:ascii="Arial" w:hAnsi="Arial" w:cs="Arial"/>
          <w:sz w:val="22"/>
          <w:szCs w:val="22"/>
        </w:rPr>
      </w:pPr>
      <w:r>
        <w:rPr>
          <w:rFonts w:cs="Arial" w:ascii="Arial" w:hAnsi="Arial"/>
          <w:b/>
          <w:sz w:val="22"/>
          <w:szCs w:val="22"/>
        </w:rPr>
        <w:t>Present:</w:t>
        <w:tab/>
      </w:r>
      <w:r>
        <w:rPr>
          <w:rFonts w:cs="Arial" w:ascii="Arial" w:hAnsi="Arial"/>
          <w:sz w:val="22"/>
          <w:szCs w:val="22"/>
        </w:rPr>
        <w:t>Phil Cutts (Councillor)</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t>Helen Evison (Councillor)</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r>
      <w:r>
        <w:rPr>
          <w:rFonts w:eastAsia="Arial" w:cs="Arial" w:ascii="Arial" w:hAnsi="Arial"/>
          <w:bCs/>
          <w:sz w:val="22"/>
          <w:szCs w:val="22"/>
        </w:rPr>
        <w:t>Carl McBean</w:t>
      </w:r>
      <w:r>
        <w:rPr>
          <w:rFonts w:cs="Arial" w:ascii="Arial" w:hAnsi="Arial"/>
          <w:bCs/>
          <w:sz w:val="22"/>
          <w:szCs w:val="22"/>
        </w:rPr>
        <w:t xml:space="preserve"> (Councillor)</w:t>
      </w:r>
    </w:p>
    <w:p>
      <w:pPr>
        <w:pStyle w:val="Normal"/>
        <w:tabs>
          <w:tab w:val="clear" w:pos="720"/>
          <w:tab w:val="left" w:pos="3420" w:leader="none"/>
        </w:tabs>
        <w:ind w:left="2494" w:hanging="0"/>
        <w:rPr>
          <w:rFonts w:ascii="Arial" w:hAnsi="Arial" w:cs="Arial"/>
          <w:sz w:val="22"/>
          <w:szCs w:val="22"/>
        </w:rPr>
      </w:pPr>
      <w:r>
        <w:rPr>
          <w:rFonts w:cs="Arial" w:ascii="Arial" w:hAnsi="Arial"/>
          <w:bCs/>
          <w:sz w:val="22"/>
          <w:szCs w:val="22"/>
        </w:rPr>
        <w:t>Sandra Nichols (Councillor &amp; Chair)</w:t>
      </w:r>
    </w:p>
    <w:p>
      <w:pPr>
        <w:pStyle w:val="Normal"/>
        <w:tabs>
          <w:tab w:val="clear" w:pos="720"/>
          <w:tab w:val="left" w:pos="3420" w:leader="none"/>
        </w:tabs>
        <w:ind w:left="2494" w:hanging="0"/>
        <w:rPr>
          <w:rFonts w:ascii="Arial" w:hAnsi="Arial" w:cs="Arial"/>
          <w:sz w:val="22"/>
          <w:szCs w:val="22"/>
        </w:rPr>
      </w:pPr>
      <w:r>
        <w:rPr>
          <w:rFonts w:cs="Arial" w:ascii="Arial" w:hAnsi="Arial"/>
          <w:bCs/>
          <w:sz w:val="22"/>
          <w:szCs w:val="22"/>
        </w:rPr>
        <w:t>Colin Rule (Councillor, Community Correspondent)</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t>Pippa Cockhead (Clerk &amp; RFO)</w:t>
      </w:r>
    </w:p>
    <w:p>
      <w:pPr>
        <w:pStyle w:val="Normal"/>
        <w:tabs>
          <w:tab w:val="clear" w:pos="720"/>
          <w:tab w:val="left" w:pos="2490" w:leader="none"/>
        </w:tabs>
        <w:jc w:val="both"/>
        <w:rPr>
          <w:rFonts w:ascii="Arial" w:hAnsi="Arial" w:cs="Arial"/>
          <w:sz w:val="22"/>
          <w:szCs w:val="22"/>
        </w:rPr>
      </w:pPr>
      <w:r>
        <w:rPr>
          <w:rFonts w:cs="Arial" w:ascii="Arial" w:hAnsi="Arial"/>
          <w:b/>
          <w:bCs/>
          <w:sz w:val="22"/>
          <w:szCs w:val="22"/>
        </w:rPr>
        <w:tab/>
      </w:r>
      <w:r>
        <w:rPr>
          <w:rFonts w:cs="Arial" w:ascii="Arial" w:hAnsi="Arial"/>
          <w:bCs/>
          <w:sz w:val="22"/>
          <w:szCs w:val="22"/>
        </w:rPr>
        <w:t>Nick Drew (County Councillor)</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t>Mike Crumplin (Village Hall)</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t>Karen Sherwood (Community Garden)</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t xml:space="preserve">Jessica Hornsby &amp; Colleague (PCSO Hampshire Constabulary) </w:t>
      </w:r>
    </w:p>
    <w:p>
      <w:pPr>
        <w:pStyle w:val="Normal"/>
        <w:tabs>
          <w:tab w:val="clear" w:pos="720"/>
          <w:tab w:val="left" w:pos="2490" w:leader="none"/>
        </w:tabs>
        <w:jc w:val="both"/>
        <w:rPr>
          <w:rFonts w:ascii="Arial" w:hAnsi="Arial" w:cs="Arial"/>
          <w:sz w:val="22"/>
          <w:szCs w:val="22"/>
        </w:rPr>
      </w:pPr>
      <w:r>
        <w:rPr>
          <w:rFonts w:cs="Arial" w:ascii="Arial" w:hAnsi="Arial"/>
          <w:bCs/>
          <w:sz w:val="22"/>
          <w:szCs w:val="22"/>
        </w:rPr>
        <w:tab/>
      </w:r>
      <w:r>
        <w:rPr>
          <w:rFonts w:cs="Arial" w:ascii="Arial" w:hAnsi="Arial"/>
          <w:sz w:val="22"/>
          <w:szCs w:val="22"/>
        </w:rPr>
        <w:t>2 Villagers</w:t>
      </w:r>
    </w:p>
    <w:p>
      <w:pPr>
        <w:pStyle w:val="Normal"/>
        <w:tabs>
          <w:tab w:val="clear" w:pos="720"/>
          <w:tab w:val="left" w:pos="3420" w:leader="none"/>
        </w:tabs>
        <w:ind w:left="2494" w:hanging="0"/>
        <w:jc w:val="both"/>
        <w:rPr>
          <w:rFonts w:ascii="Arial" w:hAnsi="Arial" w:cs="Arial"/>
          <w:sz w:val="22"/>
          <w:szCs w:val="22"/>
        </w:rPr>
      </w:pPr>
      <w:r>
        <w:rPr>
          <w:rFonts w:cs="Arial" w:ascii="Arial" w:hAnsi="Arial"/>
          <w:sz w:val="22"/>
          <w:szCs w:val="22"/>
        </w:rPr>
      </w:r>
    </w:p>
    <w:p>
      <w:pPr>
        <w:pStyle w:val="Normal"/>
        <w:tabs>
          <w:tab w:val="clear" w:pos="720"/>
          <w:tab w:val="left" w:pos="2440" w:leader="none"/>
        </w:tabs>
        <w:jc w:val="both"/>
        <w:rPr>
          <w:rFonts w:ascii="Arial" w:hAnsi="Arial" w:cs="Arial"/>
          <w:sz w:val="22"/>
          <w:szCs w:val="22"/>
        </w:rPr>
      </w:pPr>
      <w:r>
        <w:rPr>
          <w:rFonts w:cs="Arial" w:ascii="Arial" w:hAnsi="Arial"/>
          <w:b/>
          <w:bCs/>
          <w:sz w:val="22"/>
          <w:szCs w:val="22"/>
        </w:rPr>
        <w:t>Apologies:</w:t>
        <w:tab/>
      </w:r>
      <w:r>
        <w:rPr>
          <w:rFonts w:cs="Arial" w:ascii="Arial" w:hAnsi="Arial"/>
          <w:sz w:val="22"/>
          <w:szCs w:val="22"/>
        </w:rPr>
        <w:t>Fiona Hyde (Village Hall Treasurer)</w:t>
      </w:r>
    </w:p>
    <w:p>
      <w:pPr>
        <w:pStyle w:val="Normal"/>
        <w:tabs>
          <w:tab w:val="clear" w:pos="720"/>
          <w:tab w:val="left" w:pos="2440" w:leader="none"/>
        </w:tabs>
        <w:jc w:val="both"/>
        <w:rPr>
          <w:rFonts w:ascii="Arial" w:hAnsi="Arial" w:cs="Arial"/>
          <w:sz w:val="22"/>
          <w:szCs w:val="22"/>
        </w:rPr>
      </w:pPr>
      <w:r>
        <w:rPr>
          <w:rFonts w:cs="Arial" w:ascii="Arial" w:hAnsi="Arial"/>
          <w:sz w:val="22"/>
          <w:szCs w:val="22"/>
        </w:rPr>
        <w:tab/>
        <w:t>Charles Louisson (District Councillor)</w:t>
      </w:r>
    </w:p>
    <w:p>
      <w:pPr>
        <w:pStyle w:val="Normal"/>
        <w:tabs>
          <w:tab w:val="clear" w:pos="720"/>
          <w:tab w:val="left" w:pos="2410" w:leader="none"/>
        </w:tabs>
        <w:jc w:val="both"/>
        <w:rPr>
          <w:rFonts w:ascii="Arial" w:hAnsi="Arial" w:cs="Arial"/>
          <w:sz w:val="22"/>
          <w:szCs w:val="22"/>
        </w:rPr>
      </w:pPr>
      <w:r>
        <w:rPr>
          <w:rFonts w:cs="Arial" w:ascii="Arial" w:hAnsi="Arial"/>
          <w:sz w:val="22"/>
          <w:szCs w:val="22"/>
        </w:rPr>
        <w:tab/>
        <w:tab/>
      </w:r>
    </w:p>
    <w:p>
      <w:pPr>
        <w:pStyle w:val="Normal"/>
        <w:tabs>
          <w:tab w:val="clear" w:pos="720"/>
          <w:tab w:val="left" w:pos="2410" w:leader="none"/>
        </w:tabs>
        <w:jc w:val="both"/>
        <w:rPr>
          <w:rFonts w:ascii="Arial" w:hAnsi="Arial" w:cs="Arial"/>
          <w:sz w:val="22"/>
          <w:szCs w:val="22"/>
        </w:rPr>
      </w:pPr>
      <w:r>
        <w:rPr>
          <w:rFonts w:eastAsia="Arial" w:cs="Arial" w:ascii="Arial" w:hAnsi="Arial"/>
          <w:bCs/>
          <w:sz w:val="22"/>
          <w:szCs w:val="22"/>
        </w:rPr>
        <w:t xml:space="preserve">                            </w:t>
      </w:r>
      <w:r>
        <w:rPr>
          <w:rFonts w:eastAsia="Arial" w:cs="Arial" w:ascii="Arial" w:hAnsi="Arial"/>
          <w:bCs/>
          <w:sz w:val="22"/>
          <w:szCs w:val="22"/>
        </w:rPr>
        <w:tab/>
        <w:tab/>
        <w:tab/>
        <w:tab/>
        <w:tab/>
        <w:tab/>
      </w:r>
      <w:r>
        <w:rPr>
          <w:rFonts w:eastAsia="Arial" w:cs="Arial" w:ascii="Arial" w:hAnsi="Arial"/>
          <w:bCs/>
          <w:i/>
          <w:iCs/>
          <w:sz w:val="22"/>
          <w:szCs w:val="22"/>
        </w:rPr>
        <w:t>The meeting opened at 6.30pm</w:t>
      </w:r>
    </w:p>
    <w:p>
      <w:pPr>
        <w:pStyle w:val="Normal"/>
        <w:pBdr>
          <w:bottom w:val="single" w:sz="12" w:space="1" w:color="000000"/>
        </w:pBdr>
        <w:jc w:val="both"/>
        <w:rPr>
          <w:rFonts w:ascii="Arial" w:hAnsi="Arial" w:cs="Arial"/>
          <w:bCs/>
          <w:sz w:val="22"/>
          <w:szCs w:val="22"/>
          <w:shd w:fill="FFFF00" w:val="clear"/>
        </w:rPr>
      </w:pPr>
      <w:r>
        <w:rPr>
          <w:rFonts w:cs="Arial" w:ascii="Arial" w:hAnsi="Arial"/>
          <w:bCs/>
          <w:sz w:val="22"/>
          <w:szCs w:val="22"/>
          <w:shd w:fill="FFFF00" w:val="clear"/>
        </w:rPr>
      </w:r>
    </w:p>
    <w:p>
      <w:pPr>
        <w:pStyle w:val="Normal"/>
        <w:numPr>
          <w:ilvl w:val="0"/>
          <w:numId w:val="2"/>
        </w:numPr>
        <w:tabs>
          <w:tab w:val="clear" w:pos="720"/>
          <w:tab w:val="left" w:pos="360" w:leader="none"/>
        </w:tabs>
        <w:ind w:left="360" w:hanging="360"/>
        <w:rPr>
          <w:rFonts w:ascii="Arial" w:hAnsi="Arial" w:cs="Arial"/>
          <w:sz w:val="22"/>
          <w:szCs w:val="22"/>
        </w:rPr>
      </w:pPr>
      <w:r>
        <w:rPr>
          <w:rFonts w:cs="Arial" w:ascii="Arial" w:hAnsi="Arial"/>
          <w:b/>
          <w:sz w:val="22"/>
          <w:szCs w:val="22"/>
        </w:rPr>
        <w:t>Welcome, arrangements for the meeting and apologies</w:t>
      </w:r>
    </w:p>
    <w:p>
      <w:pPr>
        <w:pStyle w:val="Normal"/>
        <w:tabs>
          <w:tab w:val="clear" w:pos="720"/>
          <w:tab w:val="left" w:pos="360" w:leader="none"/>
        </w:tabs>
        <w:rPr>
          <w:rFonts w:ascii="Arial" w:hAnsi="Arial" w:cs="Arial"/>
          <w:sz w:val="22"/>
          <w:szCs w:val="22"/>
        </w:rPr>
      </w:pPr>
      <w:r>
        <w:rPr>
          <w:rFonts w:cs="Arial" w:ascii="Arial" w:hAnsi="Arial"/>
          <w:sz w:val="22"/>
          <w:szCs w:val="22"/>
        </w:rPr>
        <w:t>The Chair welcomed all and outlined arrangements for the meeting.  Apologies were received from Fiona Hyde and Charles Louisson.</w:t>
      </w:r>
    </w:p>
    <w:p>
      <w:pPr>
        <w:pStyle w:val="Normal"/>
        <w:tabs>
          <w:tab w:val="clear" w:pos="720"/>
          <w:tab w:val="left" w:pos="360" w:leader="none"/>
        </w:tabs>
        <w:rPr>
          <w:rFonts w:ascii="Arial" w:hAnsi="Arial" w:cs="Arial"/>
          <w:sz w:val="22"/>
          <w:szCs w:val="22"/>
          <w:shd w:fill="FFFF00" w:val="clear"/>
        </w:rPr>
      </w:pPr>
      <w:r>
        <w:rPr>
          <w:rFonts w:cs="Arial" w:ascii="Arial" w:hAnsi="Arial"/>
          <w:sz w:val="22"/>
          <w:szCs w:val="22"/>
          <w:shd w:fill="FFFF00" w:val="clear"/>
        </w:rPr>
      </w:r>
    </w:p>
    <w:p>
      <w:pPr>
        <w:pStyle w:val="Normal"/>
        <w:numPr>
          <w:ilvl w:val="0"/>
          <w:numId w:val="2"/>
        </w:numPr>
        <w:tabs>
          <w:tab w:val="clear" w:pos="720"/>
          <w:tab w:val="left" w:pos="360" w:leader="none"/>
        </w:tabs>
        <w:ind w:left="360" w:hanging="360"/>
        <w:rPr>
          <w:rFonts w:ascii="Arial" w:hAnsi="Arial" w:cs="Arial"/>
          <w:sz w:val="22"/>
          <w:szCs w:val="22"/>
        </w:rPr>
      </w:pPr>
      <w:r>
        <w:rPr>
          <w:rFonts w:cs="Arial" w:ascii="Arial" w:hAnsi="Arial"/>
          <w:b/>
          <w:sz w:val="22"/>
          <w:szCs w:val="22"/>
        </w:rPr>
        <w:t>Declaration of Interests</w:t>
      </w:r>
    </w:p>
    <w:p>
      <w:pPr>
        <w:pStyle w:val="Normal"/>
        <w:tabs>
          <w:tab w:val="clear" w:pos="720"/>
          <w:tab w:val="left" w:pos="360" w:leader="none"/>
        </w:tabs>
        <w:rPr>
          <w:rFonts w:ascii="Arial" w:hAnsi="Arial" w:cs="Arial"/>
          <w:sz w:val="22"/>
          <w:szCs w:val="22"/>
        </w:rPr>
      </w:pPr>
      <w:r>
        <w:rPr>
          <w:rFonts w:cs="Arial" w:ascii="Arial" w:hAnsi="Arial"/>
          <w:sz w:val="22"/>
          <w:szCs w:val="22"/>
        </w:rPr>
        <w:t>None.</w:t>
      </w:r>
    </w:p>
    <w:p>
      <w:pPr>
        <w:pStyle w:val="Normal"/>
        <w:tabs>
          <w:tab w:val="clear" w:pos="720"/>
          <w:tab w:val="left" w:pos="284" w:leader="none"/>
        </w:tabs>
        <w:rPr>
          <w:rFonts w:ascii="Arial" w:hAnsi="Arial" w:cs="Arial"/>
          <w:b/>
          <w:b/>
          <w:sz w:val="22"/>
          <w:szCs w:val="22"/>
          <w:shd w:fill="FFFF00" w:val="clear"/>
        </w:rPr>
      </w:pPr>
      <w:r>
        <w:rPr>
          <w:rFonts w:cs="Arial" w:ascii="Arial" w:hAnsi="Arial"/>
          <w:b/>
          <w:sz w:val="22"/>
          <w:szCs w:val="22"/>
          <w:shd w:fill="FFFF00" w:val="clear"/>
        </w:rPr>
      </w:r>
    </w:p>
    <w:p>
      <w:pPr>
        <w:pStyle w:val="Normal"/>
        <w:numPr>
          <w:ilvl w:val="0"/>
          <w:numId w:val="2"/>
        </w:numPr>
        <w:tabs>
          <w:tab w:val="left" w:pos="360" w:leader="none"/>
          <w:tab w:val="left" w:pos="720" w:leader="none"/>
        </w:tabs>
        <w:ind w:left="-180" w:right="-178" w:firstLine="180"/>
        <w:jc w:val="both"/>
        <w:rPr>
          <w:rFonts w:ascii="Arial" w:hAnsi="Arial" w:cs="Arial"/>
          <w:sz w:val="22"/>
          <w:szCs w:val="22"/>
        </w:rPr>
      </w:pPr>
      <w:r>
        <w:rPr>
          <w:rFonts w:cs="Arial" w:ascii="Arial" w:hAnsi="Arial"/>
          <w:b/>
          <w:sz w:val="22"/>
          <w:szCs w:val="22"/>
        </w:rPr>
        <w:t>Public Forum</w:t>
      </w:r>
    </w:p>
    <w:p>
      <w:pPr>
        <w:pStyle w:val="Normal"/>
        <w:tabs>
          <w:tab w:val="left" w:pos="360" w:leader="none"/>
          <w:tab w:val="left" w:pos="720" w:leader="none"/>
        </w:tabs>
        <w:ind w:right="-170" w:hanging="0"/>
        <w:rPr>
          <w:rFonts w:ascii="Arial" w:hAnsi="Arial" w:cs="Arial"/>
          <w:sz w:val="22"/>
          <w:szCs w:val="22"/>
          <w:shd w:fill="FFFF00" w:val="clear"/>
        </w:rPr>
      </w:pPr>
      <w:r>
        <w:rPr>
          <w:rFonts w:cs="Arial" w:ascii="Arial" w:hAnsi="Arial"/>
          <w:color w:val="111111"/>
          <w:sz w:val="22"/>
          <w:szCs w:val="22"/>
        </w:rPr>
        <w:t>a.  Q.  A villager asked why the gate at the top of the recreation ground was roped off, as it is a public right of way?  The same villager noted that the rabbit holes in the cricket pitch had been filled.</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A.  Cllr Nichols will contact the Estate to resolve the gate issue.</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 xml:space="preserve">Q.  A villager asked what he could do with old petroleum as it is not received at the household waste centre?  The staff there told him to pour it under a tree, which is clearly irresponsible.  </w:t>
      </w:r>
    </w:p>
    <w:p>
      <w:pPr>
        <w:pStyle w:val="Normal"/>
        <w:numPr>
          <w:ilvl w:val="2"/>
          <w:numId w:val="1"/>
        </w:numPr>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 xml:space="preserve">A.  The Chair had taken this up with C Cllr Drew, who apologised for the inappropriate response and had taken it up with the staff in the council as well as the contractors running the site. Personnel at the centre would receive training.  The HCC website gives details of what can and what cannot be taken to household waste recycling centres on the page where you book in. It also provides advice on how to dispose of items that cannot be taken to HWRC. In the case of fuel it says to contact a commercial disposal company or search for car breakers or garages via </w:t>
      </w:r>
      <w:hyperlink r:id="rId2">
        <w:r>
          <w:rPr>
            <w:rStyle w:val="InternetLink"/>
            <w:rFonts w:cs="Arial" w:ascii="Arial" w:hAnsi="Arial"/>
            <w:sz w:val="22"/>
            <w:szCs w:val="22"/>
          </w:rPr>
          <w:t>Trading Standards Buy with Confidence</w:t>
        </w:r>
      </w:hyperlink>
      <w:r>
        <w:rPr>
          <w:rFonts w:cs="Arial" w:ascii="Arial" w:hAnsi="Arial"/>
          <w:color w:val="111111"/>
          <w:sz w:val="22"/>
          <w:szCs w:val="22"/>
        </w:rPr>
        <w:t>.</w:t>
      </w:r>
    </w:p>
    <w:p>
      <w:pPr>
        <w:pStyle w:val="Normal"/>
        <w:numPr>
          <w:ilvl w:val="2"/>
          <w:numId w:val="1"/>
        </w:numPr>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Q.  A villager reported that loose sheep were becoming as issue and bad husbandry by the contractor shepherd was damaging the Estate reputation.</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 xml:space="preserve">A.  The council would write to the Estate.  </w:t>
      </w:r>
      <w:r>
        <w:rPr>
          <w:rFonts w:cs="Arial" w:ascii="Arial" w:hAnsi="Arial"/>
          <w:b/>
          <w:bCs/>
          <w:color w:val="111111"/>
          <w:sz w:val="22"/>
          <w:szCs w:val="22"/>
        </w:rPr>
        <w:t>Action: SN</w:t>
      </w:r>
    </w:p>
    <w:p>
      <w:pPr>
        <w:pStyle w:val="Normal"/>
        <w:tabs>
          <w:tab w:val="left" w:pos="360" w:leader="none"/>
          <w:tab w:val="left" w:pos="720" w:leader="none"/>
        </w:tabs>
        <w:ind w:right="-170" w:hanging="0"/>
        <w:rPr>
          <w:rFonts w:ascii="Arial" w:hAnsi="Arial" w:cs="Arial"/>
          <w:b/>
          <w:b/>
          <w:bCs/>
          <w:color w:val="111111"/>
          <w:sz w:val="22"/>
          <w:szCs w:val="22"/>
        </w:rPr>
      </w:pPr>
      <w:r>
        <w:rPr>
          <w:rFonts w:cs="Arial" w:ascii="Arial" w:hAnsi="Arial"/>
          <w:b/>
          <w:bCs/>
          <w:color w:val="111111"/>
          <w:sz w:val="22"/>
          <w:szCs w:val="22"/>
        </w:rPr>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 xml:space="preserve">b.  </w:t>
      </w:r>
      <w:r>
        <w:rPr>
          <w:rFonts w:cs="Arial" w:ascii="Arial" w:hAnsi="Arial"/>
          <w:b/>
          <w:bCs/>
          <w:color w:val="111111"/>
          <w:sz w:val="22"/>
          <w:szCs w:val="22"/>
        </w:rPr>
        <w:t>Jessica Hornsby (Hampshire Constabulary)</w:t>
      </w:r>
      <w:r>
        <w:rPr>
          <w:rFonts w:cs="Arial" w:ascii="Arial" w:hAnsi="Arial"/>
          <w:color w:val="111111"/>
          <w:sz w:val="22"/>
          <w:szCs w:val="22"/>
        </w:rPr>
        <w:t xml:space="preserve"> reported that East Tisted was still a low crime area, despite the recent vehicle theft from the Estate, which was subsequently recovered.  However, rural crime is significant when it occurs.  Jessica reported that the Community survey highlighted speeding as a major concern and hoped local officers with cameras would be deployed more frequently, although Alton station has reduced manpower.  The Response Team has four officers at the moment.  Officer Harry Millard 27802 is the local PC for the East Tisted area, the email address is </w:t>
      </w:r>
      <w:r>
        <w:rPr>
          <w:rFonts w:cs="Arial" w:ascii="Arial" w:hAnsi="Arial"/>
          <w:color w:val="2A6099"/>
          <w:sz w:val="22"/>
          <w:szCs w:val="22"/>
        </w:rPr>
        <w:t>harry.millard@hampshire.police.uk</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Q.  Would temporary closures of BOATs (Byways Open to All Traffic) be the way forward for stopping abuse of the byways?</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A.  Jessica Hornsby stated that temporary closures were not scheduled but requested that if there were issues with any local BOATs to report them and cover may be available.</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Q.  Have there been any reports of Hare Coursing locally?</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A.  There have been no reports to date, but if anyone is suspicious, report immediately.</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 xml:space="preserve">Q.  Cllr Drew asked if there was any value in reporting near </w:t>
      </w:r>
      <w:r>
        <w:rPr>
          <w:rFonts w:cs="Arial" w:ascii="Arial" w:hAnsi="Arial"/>
          <w:color w:val="111111"/>
          <w:sz w:val="22"/>
          <w:szCs w:val="22"/>
        </w:rPr>
        <w:t xml:space="preserve">traffic </w:t>
      </w:r>
      <w:r>
        <w:rPr>
          <w:rFonts w:cs="Arial" w:ascii="Arial" w:hAnsi="Arial"/>
          <w:color w:val="111111"/>
          <w:sz w:val="22"/>
          <w:szCs w:val="22"/>
        </w:rPr>
        <w:t>misses?</w:t>
      </w:r>
    </w:p>
    <w:p>
      <w:pPr>
        <w:pStyle w:val="Normal"/>
        <w:tabs>
          <w:tab w:val="left" w:pos="360" w:leader="none"/>
          <w:tab w:val="left" w:pos="720" w:leader="none"/>
        </w:tabs>
        <w:ind w:right="-170" w:hanging="0"/>
        <w:rPr>
          <w:rFonts w:ascii="Arial" w:hAnsi="Arial" w:cs="Arial"/>
          <w:sz w:val="22"/>
          <w:szCs w:val="22"/>
        </w:rPr>
      </w:pPr>
      <w:r>
        <w:rPr>
          <w:rFonts w:cs="Arial" w:ascii="Arial" w:hAnsi="Arial"/>
          <w:color w:val="111111"/>
          <w:sz w:val="22"/>
          <w:szCs w:val="22"/>
        </w:rPr>
        <w:t>A.  Jessica responded that any issues need to be reported in order for the police to get a bigger picture of the current issues in the area. Relevant links were provided after the meeting as follows and will be circulated:</w:t>
      </w:r>
    </w:p>
    <w:p>
      <w:pPr>
        <w:pStyle w:val="Normal"/>
        <w:rPr>
          <w:rFonts w:ascii="Arial" w:hAnsi="Arial" w:cs="Arial"/>
          <w:sz w:val="22"/>
          <w:szCs w:val="22"/>
        </w:rPr>
      </w:pPr>
      <w:r>
        <w:rPr>
          <w:rFonts w:cs="Arial" w:ascii="Arial" w:hAnsi="Arial"/>
          <w:color w:val="242424"/>
          <w:sz w:val="22"/>
          <w:szCs w:val="22"/>
        </w:rPr>
        <w:t xml:space="preserve">- UK crash Maps - </w:t>
      </w:r>
      <w:hyperlink r:id="rId3">
        <w:r>
          <w:rPr>
            <w:rStyle w:val="InternetLink"/>
            <w:rFonts w:cs="Arial" w:ascii="Arial" w:hAnsi="Arial"/>
            <w:color w:val="2A6099"/>
            <w:sz w:val="22"/>
            <w:szCs w:val="22"/>
          </w:rPr>
          <w:t>CrashMap - UK Road Safety Map</w:t>
        </w:r>
      </w:hyperlink>
    </w:p>
    <w:p>
      <w:pPr>
        <w:pStyle w:val="TextBody"/>
        <w:spacing w:before="0" w:after="0"/>
        <w:rPr>
          <w:rFonts w:ascii="Arial" w:hAnsi="Arial" w:cs="Arial"/>
          <w:sz w:val="22"/>
          <w:szCs w:val="22"/>
        </w:rPr>
      </w:pPr>
      <w:r>
        <w:rPr>
          <w:rFonts w:cs="Arial" w:ascii="Arial" w:hAnsi="Arial"/>
          <w:color w:val="242424"/>
          <w:sz w:val="22"/>
          <w:szCs w:val="22"/>
        </w:rPr>
        <w:t xml:space="preserve">- Report Road related incidents/near miss online - </w:t>
      </w:r>
      <w:hyperlink r:id="rId4">
        <w:r>
          <w:rPr>
            <w:rStyle w:val="InternetLink"/>
            <w:rFonts w:cs="Arial" w:ascii="Arial" w:hAnsi="Arial"/>
            <w:color w:val="2A6099"/>
            <w:sz w:val="22"/>
            <w:szCs w:val="22"/>
          </w:rPr>
          <w:t>Making a road traffic incident report | Hampshire and Isle of Wight Constabulary</w:t>
        </w:r>
      </w:hyperlink>
      <w:r>
        <w:rPr>
          <w:rFonts w:cs="Arial" w:ascii="Arial" w:hAnsi="Arial"/>
          <w:color w:val="242424"/>
          <w:sz w:val="22"/>
          <w:szCs w:val="22"/>
        </w:rPr>
        <w:t xml:space="preserve"> At the bottom of the page is the report online button</w:t>
      </w:r>
    </w:p>
    <w:p>
      <w:pPr>
        <w:pStyle w:val="TextBody"/>
        <w:spacing w:before="0" w:after="0"/>
        <w:rPr>
          <w:rFonts w:ascii="Arial" w:hAnsi="Arial" w:cs="Arial"/>
          <w:sz w:val="22"/>
          <w:szCs w:val="22"/>
        </w:rPr>
      </w:pPr>
      <w:r>
        <w:rPr>
          <w:rFonts w:cs="Arial" w:ascii="Arial" w:hAnsi="Arial"/>
          <w:color w:val="242424"/>
          <w:sz w:val="22"/>
          <w:szCs w:val="22"/>
        </w:rPr>
        <w:t xml:space="preserve">Police UK </w:t>
      </w:r>
    </w:p>
    <w:p>
      <w:pPr>
        <w:pStyle w:val="TextBody"/>
        <w:spacing w:before="0" w:after="0"/>
        <w:rPr>
          <w:rFonts w:ascii="Arial" w:hAnsi="Arial" w:cs="Arial"/>
          <w:sz w:val="22"/>
          <w:szCs w:val="22"/>
        </w:rPr>
      </w:pPr>
      <w:r>
        <w:rPr>
          <w:rFonts w:cs="Arial" w:ascii="Arial" w:hAnsi="Arial"/>
          <w:color w:val="242424"/>
          <w:sz w:val="22"/>
          <w:szCs w:val="22"/>
        </w:rPr>
        <w:t xml:space="preserve">- Residents can use this to find contact details and see crime maps about local area </w:t>
      </w:r>
      <w:r>
        <w:rPr>
          <w:rFonts w:cs="Arial" w:ascii="Arial" w:hAnsi="Arial"/>
          <w:color w:val="2A6099"/>
          <w:sz w:val="22"/>
          <w:szCs w:val="22"/>
        </w:rPr>
        <w:t xml:space="preserve">- </w:t>
      </w:r>
      <w:hyperlink r:id="rId5">
        <w:r>
          <w:rPr>
            <w:rStyle w:val="InternetLink"/>
            <w:rFonts w:cs="Arial" w:ascii="Arial" w:hAnsi="Arial"/>
            <w:color w:val="2A6099"/>
            <w:sz w:val="22"/>
            <w:szCs w:val="22"/>
          </w:rPr>
          <w:t>Four Marks and Ropley | Police.uk</w:t>
        </w:r>
      </w:hyperlink>
    </w:p>
    <w:p>
      <w:pPr>
        <w:pStyle w:val="Normal"/>
        <w:tabs>
          <w:tab w:val="left" w:pos="360" w:leader="none"/>
          <w:tab w:val="left" w:pos="720" w:leader="none"/>
        </w:tabs>
        <w:ind w:right="-170" w:hanging="0"/>
        <w:rPr>
          <w:rFonts w:ascii="Arial" w:hAnsi="Arial" w:cs="Arial"/>
          <w:sz w:val="22"/>
          <w:szCs w:val="22"/>
        </w:rPr>
      </w:pPr>
      <w:r>
        <w:rPr>
          <w:rFonts w:cs="Arial" w:ascii="Arial" w:hAnsi="Arial"/>
          <w:b/>
          <w:bCs/>
          <w:sz w:val="22"/>
          <w:szCs w:val="22"/>
        </w:rPr>
        <w:t xml:space="preserve">Cllr Nick Drew (County Council) </w:t>
      </w:r>
      <w:r>
        <w:rPr>
          <w:rFonts w:cs="Arial" w:ascii="Arial" w:hAnsi="Arial"/>
          <w:sz w:val="22"/>
          <w:szCs w:val="22"/>
        </w:rPr>
        <w:t xml:space="preserve">reminded the council that the Community Climate Action Fund (CCAF) was now available for applications, the deadline is 12 October 2026.  Applications are to be made through the EHDC website, copy Cllr Drew in.  The LGR has been withdrawn and subsequently District and Parish elections will take place May 2027.  More details will be issued by Electoral Services in due course.  Cllr Drew asked if East Tisted was experiencing regular short power cuts.  Other communities in the Hangers Area are and Cllr Drew has been in touch with Damian Hinds MP to investigate.  No satisfactory response has been received and the investigation will continue.  Anyone affected should contact SSEN and copy in Cllr Drew and our MP.  Cllr Drew supports the reporting of any near misses as discussed by Jessica Hornsby, these reports could provide supporting history to any highway decisions by HCC giving them a fuller picture.  Cllr Drew supported the need to report incidents on BOATs in the area, including the risk of wild fires as a result of the very high temperatures and irresponsible behaviour by users. He highlighted the Squaddie Box CIC initiative, to provide PO Box numbers and other support to homeless military veterans in the area, more information can be found on their website  </w:t>
      </w:r>
      <w:hyperlink r:id="rId6">
        <w:r>
          <w:rPr>
            <w:rStyle w:val="InternetLink"/>
            <w:rFonts w:cs="Arial" w:ascii="Arial" w:hAnsi="Arial"/>
            <w:sz w:val="22"/>
            <w:szCs w:val="22"/>
          </w:rPr>
          <w:t>Home - Squaddie Box (CIC)</w:t>
        </w:r>
      </w:hyperlink>
      <w:r>
        <w:rPr>
          <w:rFonts w:cs="Arial" w:ascii="Arial" w:hAnsi="Arial"/>
          <w:sz w:val="22"/>
          <w:szCs w:val="22"/>
        </w:rPr>
        <w:t>.  Finally, damp has been raised as a concern and is being investigated in the Abri properties in East Tisted.</w:t>
      </w:r>
    </w:p>
    <w:p>
      <w:pPr>
        <w:pStyle w:val="Normal"/>
        <w:tabs>
          <w:tab w:val="left" w:pos="360" w:leader="none"/>
          <w:tab w:val="left" w:pos="720" w:leader="none"/>
        </w:tabs>
        <w:ind w:right="-170" w:hanging="0"/>
        <w:rPr>
          <w:rFonts w:ascii="Arial" w:hAnsi="Arial" w:cs="Arial"/>
          <w:sz w:val="22"/>
          <w:szCs w:val="22"/>
        </w:rPr>
      </w:pPr>
      <w:r>
        <w:rPr>
          <w:rFonts w:cs="Arial" w:ascii="Arial" w:hAnsi="Arial"/>
          <w:sz w:val="22"/>
          <w:szCs w:val="22"/>
        </w:rPr>
        <w:t>Q.  Cllr Rule highlighted that there was more HGV traffic through the village, what should be done about it?</w:t>
      </w:r>
    </w:p>
    <w:p>
      <w:pPr>
        <w:pStyle w:val="Normal"/>
        <w:tabs>
          <w:tab w:val="left" w:pos="360" w:leader="none"/>
          <w:tab w:val="left" w:pos="720" w:leader="none"/>
        </w:tabs>
        <w:ind w:right="-170" w:hanging="0"/>
        <w:rPr>
          <w:rFonts w:ascii="Arial" w:hAnsi="Arial" w:cs="Arial"/>
          <w:sz w:val="22"/>
          <w:szCs w:val="22"/>
        </w:rPr>
      </w:pPr>
      <w:r>
        <w:rPr>
          <w:rFonts w:cs="Arial" w:ascii="Arial" w:hAnsi="Arial"/>
          <w:sz w:val="22"/>
          <w:szCs w:val="22"/>
        </w:rPr>
        <w:t>A.  Report it in the first instance.  Weight cameras may be the way forward. Concern that rural vehicle may be targeted, but there is a way of validating agricultural vehicles from other HGV types.</w:t>
      </w:r>
    </w:p>
    <w:p>
      <w:pPr>
        <w:pStyle w:val="Normal"/>
        <w:tabs>
          <w:tab w:val="left" w:pos="360" w:leader="none"/>
          <w:tab w:val="left" w:pos="720" w:leader="none"/>
        </w:tabs>
        <w:ind w:right="-170" w:hanging="0"/>
        <w:rPr>
          <w:rFonts w:ascii="Arial" w:hAnsi="Arial" w:cs="Arial"/>
          <w:b/>
          <w:b/>
          <w:bCs/>
          <w:sz w:val="22"/>
          <w:szCs w:val="22"/>
        </w:rPr>
      </w:pPr>
      <w:r>
        <w:rPr>
          <w:rFonts w:cs="Arial" w:ascii="Arial" w:hAnsi="Arial"/>
          <w:b/>
          <w:bCs/>
          <w:sz w:val="22"/>
          <w:szCs w:val="22"/>
        </w:rPr>
        <w:t xml:space="preserve">Mick Crumplin (Village Hall) </w:t>
      </w:r>
      <w:r>
        <w:rPr>
          <w:rFonts w:cs="Arial" w:ascii="Arial" w:hAnsi="Arial"/>
          <w:sz w:val="22"/>
          <w:szCs w:val="22"/>
        </w:rPr>
        <w:t>reported that the hall was ‘holding its own’.  Seasonal work was due to begin, checking the structure of the building – guttering, tiles, etc.  Cllr Drew pointed out that grants are available to help with replacing table and chairs, or even insurance premiums.  Cllr Nichols thanked Mick and the Village Hall team for all their efforts.</w:t>
      </w:r>
    </w:p>
    <w:p>
      <w:pPr>
        <w:pStyle w:val="Normal"/>
        <w:tabs>
          <w:tab w:val="left" w:pos="0" w:leader="none"/>
          <w:tab w:val="left" w:pos="720" w:leader="none"/>
        </w:tabs>
        <w:ind w:right="-178" w:hanging="0"/>
        <w:rPr>
          <w:rFonts w:ascii="Arial" w:hAnsi="Arial" w:cs="Arial"/>
          <w:sz w:val="22"/>
          <w:szCs w:val="22"/>
        </w:rPr>
      </w:pPr>
      <w:r>
        <w:rPr>
          <w:rFonts w:cs="Arial" w:ascii="Arial" w:hAnsi="Arial"/>
          <w:b/>
          <w:bCs/>
          <w:sz w:val="22"/>
          <w:szCs w:val="22"/>
        </w:rPr>
        <w:t>Cllr Colin Rule (Community Correspondent)</w:t>
      </w:r>
      <w:r>
        <w:rPr>
          <w:rFonts w:cs="Arial" w:ascii="Arial" w:hAnsi="Arial"/>
          <w:sz w:val="22"/>
          <w:szCs w:val="22"/>
        </w:rPr>
        <w:t xml:space="preserve"> had nothing new to report.  However, he wished to thank the Sioux Mingaye who runs the village WhatsApp group – it is a more immediate way of sharing information.</w:t>
        <w:tab/>
        <w:tab/>
        <w:tab/>
        <w:tab/>
        <w:tab/>
        <w:tab/>
        <w:tab/>
        <w:tab/>
      </w:r>
      <w:r>
        <w:rPr>
          <w:rFonts w:cs="Arial" w:ascii="Arial" w:hAnsi="Arial"/>
          <w:b/>
          <w:bCs/>
          <w:sz w:val="22"/>
          <w:szCs w:val="22"/>
        </w:rPr>
        <w:t>Action: SN</w:t>
      </w:r>
    </w:p>
    <w:p>
      <w:pPr>
        <w:pStyle w:val="Normal"/>
        <w:tabs>
          <w:tab w:val="left" w:pos="0" w:leader="none"/>
          <w:tab w:val="left" w:pos="720" w:leader="none"/>
        </w:tabs>
        <w:ind w:right="-178" w:hanging="0"/>
        <w:rPr>
          <w:rFonts w:ascii="Arial" w:hAnsi="Arial" w:cs="Arial"/>
          <w:sz w:val="22"/>
          <w:szCs w:val="22"/>
        </w:rPr>
      </w:pPr>
      <w:r>
        <w:rPr>
          <w:rFonts w:cs="Arial" w:ascii="Arial" w:hAnsi="Arial"/>
          <w:b/>
          <w:bCs/>
          <w:sz w:val="22"/>
          <w:szCs w:val="22"/>
        </w:rPr>
        <w:t xml:space="preserve">Karen Sherwood (Community Garden) </w:t>
      </w:r>
      <w:r>
        <w:rPr>
          <w:rFonts w:cs="Arial" w:ascii="Arial" w:hAnsi="Arial"/>
          <w:sz w:val="22"/>
          <w:szCs w:val="22"/>
        </w:rPr>
        <w:t>reported that more people were getting involved in the project and veg boxes were being distributed to more people.  Several events were being held and were becoming popular.  The key workers were learning lots and enjoying the garden. It is hoped that provision can be made for a poly-tunnel for seeds and tender plants. Cllr Drew felt that the CCAF could potentially help with funding and planning application if needed.</w:t>
      </w:r>
    </w:p>
    <w:p>
      <w:pPr>
        <w:pStyle w:val="Normal"/>
        <w:tabs>
          <w:tab w:val="left" w:pos="0" w:leader="none"/>
          <w:tab w:val="left" w:pos="720" w:leader="none"/>
        </w:tabs>
        <w:ind w:right="-178" w:hanging="0"/>
        <w:rPr>
          <w:rFonts w:ascii="Arial" w:hAnsi="Arial" w:cs="Arial"/>
          <w:b/>
          <w:b/>
          <w:bCs/>
          <w:sz w:val="22"/>
          <w:szCs w:val="22"/>
        </w:rPr>
      </w:pPr>
      <w:r>
        <w:rPr>
          <w:rFonts w:cs="Arial" w:ascii="Arial" w:hAnsi="Arial"/>
          <w:b/>
          <w:bCs/>
          <w:sz w:val="22"/>
          <w:szCs w:val="22"/>
        </w:rPr>
        <w:t xml:space="preserve">Action: SN </w:t>
      </w:r>
      <w:r>
        <w:rPr>
          <w:rFonts w:cs="Arial" w:ascii="Arial" w:hAnsi="Arial"/>
          <w:sz w:val="22"/>
          <w:szCs w:val="22"/>
        </w:rPr>
        <w:t>Cllr Nichols thanked Karen and Phillipa for their enthusiasm and hard work.</w:t>
      </w:r>
    </w:p>
    <w:p>
      <w:pPr>
        <w:pStyle w:val="Normal"/>
        <w:tabs>
          <w:tab w:val="left" w:pos="0" w:leader="none"/>
          <w:tab w:val="left" w:pos="720" w:leader="none"/>
        </w:tabs>
        <w:ind w:right="-178" w:hanging="0"/>
        <w:rPr>
          <w:rFonts w:ascii="Arial" w:hAnsi="Arial" w:cs="Arial"/>
          <w:sz w:val="22"/>
          <w:szCs w:val="22"/>
        </w:rPr>
      </w:pPr>
      <w:r>
        <w:rPr>
          <w:rFonts w:cs="Arial" w:ascii="Arial" w:hAnsi="Arial"/>
          <w:sz w:val="22"/>
          <w:szCs w:val="22"/>
        </w:rPr>
      </w:r>
    </w:p>
    <w:p>
      <w:pPr>
        <w:pStyle w:val="Normal"/>
        <w:tabs>
          <w:tab w:val="clear" w:pos="720"/>
          <w:tab w:val="left" w:pos="-180" w:leader="none"/>
          <w:tab w:val="left" w:pos="360" w:leader="none"/>
          <w:tab w:val="left" w:pos="1080" w:leader="none"/>
        </w:tabs>
        <w:ind w:right="-178" w:hanging="0"/>
        <w:jc w:val="center"/>
        <w:rPr>
          <w:rFonts w:ascii="Arial" w:hAnsi="Arial" w:cs="Arial"/>
          <w:sz w:val="22"/>
          <w:szCs w:val="22"/>
        </w:rPr>
      </w:pPr>
      <w:r>
        <w:rPr>
          <w:rFonts w:cs="Arial" w:ascii="Arial" w:hAnsi="Arial"/>
          <w:i/>
          <w:iCs/>
          <w:sz w:val="22"/>
          <w:szCs w:val="22"/>
        </w:rPr>
        <w:t>The Chair thanked all and closed the meeting for public participation.</w:t>
      </w:r>
    </w:p>
    <w:p>
      <w:pPr>
        <w:pStyle w:val="Normal"/>
        <w:tabs>
          <w:tab w:val="clear" w:pos="720"/>
          <w:tab w:val="left" w:pos="-180" w:leader="none"/>
          <w:tab w:val="left" w:pos="360" w:leader="none"/>
          <w:tab w:val="left" w:pos="1080" w:leader="none"/>
        </w:tabs>
        <w:ind w:right="-178" w:hanging="0"/>
        <w:rPr>
          <w:rFonts w:ascii="Arial" w:hAnsi="Arial" w:cs="Arial"/>
          <w:sz w:val="22"/>
          <w:szCs w:val="22"/>
          <w:shd w:fill="FFFF00" w:val="clear"/>
        </w:rPr>
      </w:pPr>
      <w:r>
        <w:rPr>
          <w:rFonts w:cs="Arial" w:ascii="Arial" w:hAnsi="Arial"/>
          <w:sz w:val="22"/>
          <w:szCs w:val="22"/>
          <w:shd w:fill="FFFF00" w:val="clear"/>
        </w:rPr>
      </w:r>
    </w:p>
    <w:p>
      <w:pPr>
        <w:pStyle w:val="Normal"/>
        <w:numPr>
          <w:ilvl w:val="0"/>
          <w:numId w:val="2"/>
        </w:numPr>
        <w:tabs>
          <w:tab w:val="clear" w:pos="720"/>
          <w:tab w:val="left" w:pos="-180" w:leader="none"/>
          <w:tab w:val="left" w:pos="360" w:leader="none"/>
          <w:tab w:val="left" w:pos="1080" w:leader="none"/>
        </w:tabs>
        <w:ind w:left="0" w:right="-176" w:hanging="0"/>
        <w:jc w:val="both"/>
        <w:rPr>
          <w:rFonts w:ascii="Arial" w:hAnsi="Arial" w:cs="Arial"/>
          <w:sz w:val="22"/>
          <w:szCs w:val="22"/>
        </w:rPr>
      </w:pPr>
      <w:r>
        <w:rPr>
          <w:rFonts w:cs="Arial" w:ascii="Arial" w:hAnsi="Arial"/>
          <w:b/>
          <w:bCs/>
          <w:sz w:val="22"/>
          <w:szCs w:val="22"/>
        </w:rPr>
        <w:t>Minutes of the previous meeting and matters arising</w:t>
      </w:r>
    </w:p>
    <w:p>
      <w:pPr>
        <w:pStyle w:val="Normal"/>
        <w:tabs>
          <w:tab w:val="left" w:pos="720" w:leader="none"/>
        </w:tabs>
        <w:rPr>
          <w:rFonts w:ascii="Arial" w:hAnsi="Arial" w:cs="Arial"/>
          <w:sz w:val="22"/>
          <w:szCs w:val="22"/>
        </w:rPr>
      </w:pPr>
      <w:r>
        <w:rPr>
          <w:rFonts w:cs="Arial" w:ascii="Arial" w:hAnsi="Arial"/>
          <w:sz w:val="22"/>
          <w:szCs w:val="22"/>
        </w:rPr>
        <w:t>The Minutes of the meeting held on 19 May 2026 were accepted as an accurate record and signed by the Chair.  Action points and matters arising:</w:t>
      </w:r>
    </w:p>
    <w:p>
      <w:pPr>
        <w:pStyle w:val="Normal"/>
        <w:numPr>
          <w:ilvl w:val="0"/>
          <w:numId w:val="3"/>
        </w:numPr>
        <w:tabs>
          <w:tab w:val="clear" w:pos="720"/>
          <w:tab w:val="left" w:pos="400" w:leader="none"/>
        </w:tabs>
        <w:ind w:left="397" w:hanging="340"/>
        <w:rPr>
          <w:rFonts w:ascii="Arial" w:hAnsi="Arial" w:cs="Arial"/>
          <w:sz w:val="22"/>
          <w:szCs w:val="22"/>
        </w:rPr>
      </w:pPr>
      <w:r>
        <w:rPr>
          <w:rFonts w:cs="Arial" w:ascii="Arial" w:hAnsi="Arial"/>
          <w:b/>
          <w:bCs/>
          <w:sz w:val="22"/>
          <w:szCs w:val="22"/>
        </w:rPr>
        <w:t xml:space="preserve">Pothole reporting – </w:t>
      </w:r>
      <w:r>
        <w:rPr>
          <w:rFonts w:cs="Arial" w:ascii="Arial" w:hAnsi="Arial"/>
          <w:sz w:val="22"/>
          <w:szCs w:val="22"/>
        </w:rPr>
        <w:t>the worst have been dealt with – will do a survey of remaining before the next meeting</w:t>
      </w:r>
      <w:r>
        <w:rPr>
          <w:rFonts w:cs="Arial" w:ascii="Arial" w:hAnsi="Arial"/>
          <w:b/>
          <w:bCs/>
          <w:sz w:val="22"/>
          <w:szCs w:val="22"/>
        </w:rPr>
        <w:t xml:space="preserve">.  </w:t>
      </w:r>
      <w:r>
        <w:rPr>
          <w:rFonts w:cs="Arial" w:ascii="Arial" w:hAnsi="Arial"/>
          <w:sz w:val="22"/>
          <w:szCs w:val="22"/>
        </w:rPr>
        <w:t>It was brought to the attention of the meeting that different contractors could be used for filling in potholes and there was no consistency across the work.</w:t>
      </w:r>
      <w:r>
        <w:rPr>
          <w:rFonts w:cs="Arial" w:ascii="Arial" w:hAnsi="Arial"/>
          <w:b/>
          <w:bCs/>
          <w:sz w:val="22"/>
          <w:szCs w:val="22"/>
        </w:rPr>
        <w:t xml:space="preserve">  Action: SN</w:t>
      </w:r>
    </w:p>
    <w:p>
      <w:pPr>
        <w:pStyle w:val="Normal"/>
        <w:numPr>
          <w:ilvl w:val="0"/>
          <w:numId w:val="3"/>
        </w:numPr>
        <w:tabs>
          <w:tab w:val="clear" w:pos="720"/>
          <w:tab w:val="left" w:pos="510" w:leader="none"/>
        </w:tabs>
        <w:ind w:left="397" w:hanging="340"/>
        <w:rPr>
          <w:rFonts w:ascii="Arial" w:hAnsi="Arial" w:cs="Arial"/>
          <w:sz w:val="22"/>
          <w:szCs w:val="22"/>
        </w:rPr>
      </w:pPr>
      <w:r>
        <w:rPr>
          <w:rFonts w:cs="Arial" w:ascii="Arial" w:hAnsi="Arial"/>
          <w:b/>
          <w:bCs/>
          <w:sz w:val="22"/>
          <w:szCs w:val="22"/>
        </w:rPr>
        <w:t xml:space="preserve">Sheep escaping/contractor details - </w:t>
      </w:r>
      <w:r>
        <w:rPr>
          <w:rFonts w:cs="Arial" w:ascii="Arial" w:hAnsi="Arial"/>
          <w:sz w:val="22"/>
          <w:szCs w:val="22"/>
        </w:rPr>
        <w:t>Unfortunately there are still incidences of the sheep getting out of their allotted fields, but there appears to be a reluctance to put the owner’s number on the field gates. However, a number has been provided to a few of people and individual responses can be made.</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 xml:space="preserve">Stiles to Gates: Alton Ramblers – </w:t>
      </w:r>
      <w:r>
        <w:rPr>
          <w:rFonts w:cs="Arial" w:ascii="Arial" w:hAnsi="Arial"/>
          <w:sz w:val="22"/>
          <w:szCs w:val="22"/>
        </w:rPr>
        <w:t>The request has been put to the estate – awaiting a response</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w:t>
      </w:r>
      <w:r>
        <w:rPr>
          <w:rFonts w:cs="Arial" w:ascii="Arial" w:hAnsi="Arial"/>
          <w:b/>
          <w:bCs/>
          <w:sz w:val="22"/>
          <w:szCs w:val="22"/>
        </w:rPr>
        <w:t xml:space="preserve">20 is Plenty’; </w:t>
      </w:r>
      <w:r>
        <w:rPr>
          <w:rFonts w:cs="Arial" w:ascii="Arial" w:hAnsi="Arial"/>
          <w:sz w:val="22"/>
          <w:szCs w:val="22"/>
        </w:rPr>
        <w:t>Nothing to report.</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Froxfield PO</w:t>
      </w:r>
      <w:r>
        <w:rPr>
          <w:rFonts w:cs="Arial" w:ascii="Arial" w:hAnsi="Arial"/>
          <w:sz w:val="22"/>
          <w:szCs w:val="22"/>
        </w:rPr>
        <w:t xml:space="preserve"> are accepting parcels.</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InPost lockers:</w:t>
      </w:r>
      <w:r>
        <w:rPr>
          <w:rFonts w:cs="Arial" w:ascii="Arial" w:hAnsi="Arial"/>
          <w:sz w:val="22"/>
          <w:szCs w:val="22"/>
        </w:rPr>
        <w:t xml:space="preserve"> No contact has been received, so we assume that we are not a suitable area</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Zurich Insurance premium &amp; St James Church grant</w:t>
      </w:r>
      <w:r>
        <w:rPr>
          <w:rFonts w:cs="Arial" w:ascii="Arial" w:hAnsi="Arial"/>
          <w:sz w:val="22"/>
          <w:szCs w:val="22"/>
        </w:rPr>
        <w:t xml:space="preserve"> have both been paid.</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AGAR documentation</w:t>
      </w:r>
      <w:r>
        <w:rPr>
          <w:rFonts w:cs="Arial" w:ascii="Arial" w:hAnsi="Arial"/>
          <w:sz w:val="22"/>
          <w:szCs w:val="22"/>
        </w:rPr>
        <w:t>, along with all reviewed policies, have been uploaded to the website and councillors home address details have been removed.</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sz w:val="22"/>
          <w:szCs w:val="22"/>
        </w:rPr>
        <w:t>Councillors have been asked to delete old irrelevant emails from their accounts, in line with Date Retention policy.</w:t>
      </w:r>
    </w:p>
    <w:p>
      <w:pPr>
        <w:pStyle w:val="Normal"/>
        <w:numPr>
          <w:ilvl w:val="0"/>
          <w:numId w:val="3"/>
        </w:numPr>
        <w:tabs>
          <w:tab w:val="clear" w:pos="720"/>
          <w:tab w:val="left" w:pos="400" w:leader="none"/>
        </w:tabs>
        <w:ind w:left="0" w:hanging="0"/>
        <w:rPr>
          <w:rFonts w:ascii="Arial" w:hAnsi="Arial" w:cs="Arial"/>
          <w:sz w:val="22"/>
          <w:szCs w:val="22"/>
        </w:rPr>
      </w:pPr>
      <w:r>
        <w:rPr>
          <w:rFonts w:cs="Arial" w:ascii="Arial" w:hAnsi="Arial"/>
          <w:b/>
          <w:bCs/>
          <w:sz w:val="22"/>
          <w:szCs w:val="22"/>
        </w:rPr>
        <w:t>The Exercise of Public Notice</w:t>
      </w:r>
      <w:r>
        <w:rPr>
          <w:rFonts w:cs="Arial" w:ascii="Arial" w:hAnsi="Arial"/>
          <w:sz w:val="22"/>
          <w:szCs w:val="22"/>
        </w:rPr>
        <w:t xml:space="preserve"> took place and no requests for further information were made.</w:t>
      </w:r>
    </w:p>
    <w:p>
      <w:pPr>
        <w:pStyle w:val="Normal"/>
        <w:tabs>
          <w:tab w:val="clear" w:pos="720"/>
          <w:tab w:val="left" w:pos="400" w:leader="none"/>
        </w:tabs>
        <w:rPr>
          <w:rFonts w:ascii="Arial" w:hAnsi="Arial" w:cs="Arial"/>
          <w:sz w:val="22"/>
          <w:szCs w:val="22"/>
        </w:rPr>
      </w:pPr>
      <w:r>
        <w:rPr>
          <w:rFonts w:cs="Arial" w:ascii="Arial" w:hAnsi="Arial"/>
          <w:sz w:val="22"/>
          <w:szCs w:val="22"/>
        </w:rPr>
      </w:r>
    </w:p>
    <w:p>
      <w:pPr>
        <w:pStyle w:val="Normal"/>
        <w:tabs>
          <w:tab w:val="clear" w:pos="720"/>
          <w:tab w:val="left" w:pos="360" w:leader="none"/>
        </w:tabs>
        <w:rPr>
          <w:rFonts w:ascii="Arial" w:hAnsi="Arial" w:cs="Arial"/>
          <w:sz w:val="22"/>
          <w:szCs w:val="22"/>
        </w:rPr>
      </w:pPr>
      <w:r>
        <w:rPr>
          <w:rFonts w:cs="Arial" w:ascii="Arial" w:hAnsi="Arial"/>
          <w:b/>
          <w:bCs/>
          <w:sz w:val="22"/>
          <w:szCs w:val="22"/>
        </w:rPr>
        <w:t>5.  Correspondence received</w:t>
      </w:r>
    </w:p>
    <w:p>
      <w:pPr>
        <w:pStyle w:val="ListParagraph"/>
        <w:tabs>
          <w:tab w:val="clear" w:pos="720"/>
          <w:tab w:val="left" w:pos="-180" w:leader="none"/>
          <w:tab w:val="left" w:pos="450" w:leader="none"/>
        </w:tabs>
        <w:ind w:left="0" w:right="-176" w:hanging="0"/>
        <w:rPr>
          <w:rFonts w:ascii="Arial" w:hAnsi="Arial" w:cs="Arial"/>
          <w:sz w:val="22"/>
          <w:szCs w:val="22"/>
        </w:rPr>
      </w:pPr>
      <w:r>
        <w:rPr>
          <w:rFonts w:cs="Arial" w:ascii="Arial" w:hAnsi="Arial"/>
          <w:sz w:val="22"/>
          <w:szCs w:val="22"/>
        </w:rPr>
        <w:t>None</w:t>
      </w:r>
    </w:p>
    <w:p>
      <w:pPr>
        <w:pStyle w:val="Normal"/>
        <w:tabs>
          <w:tab w:val="left" w:pos="-180" w:leader="none"/>
          <w:tab w:val="left" w:pos="720" w:leader="none"/>
        </w:tabs>
        <w:ind w:right="-176" w:hanging="0"/>
        <w:rPr>
          <w:rFonts w:ascii="Arial" w:hAnsi="Arial" w:cs="Arial"/>
          <w:b/>
          <w:b/>
          <w:bCs/>
          <w:sz w:val="22"/>
          <w:szCs w:val="22"/>
          <w:shd w:fill="FFFF00" w:val="clear"/>
        </w:rPr>
      </w:pPr>
      <w:r>
        <w:rPr>
          <w:rFonts w:cs="Arial" w:ascii="Arial" w:hAnsi="Arial"/>
          <w:b/>
          <w:bCs/>
          <w:sz w:val="22"/>
          <w:szCs w:val="22"/>
          <w:shd w:fill="FFFF00" w:val="clear"/>
        </w:rPr>
      </w:r>
    </w:p>
    <w:p>
      <w:pPr>
        <w:pStyle w:val="Normal"/>
        <w:tabs>
          <w:tab w:val="left" w:pos="-180" w:leader="none"/>
          <w:tab w:val="left" w:pos="720" w:leader="none"/>
        </w:tabs>
        <w:ind w:right="-176" w:hanging="0"/>
        <w:rPr>
          <w:rFonts w:ascii="Arial" w:hAnsi="Arial" w:cs="Arial"/>
          <w:sz w:val="22"/>
          <w:szCs w:val="22"/>
        </w:rPr>
      </w:pPr>
      <w:r>
        <w:rPr>
          <w:rFonts w:cs="Arial" w:ascii="Arial" w:hAnsi="Arial"/>
          <w:b/>
          <w:bCs/>
          <w:sz w:val="22"/>
          <w:szCs w:val="22"/>
        </w:rPr>
        <w:t>6. Planning</w:t>
      </w:r>
    </w:p>
    <w:p>
      <w:pPr>
        <w:pStyle w:val="Normal"/>
        <w:tabs>
          <w:tab w:val="left" w:pos="360" w:leader="none"/>
          <w:tab w:val="left" w:pos="720" w:leader="none"/>
        </w:tabs>
        <w:ind w:hanging="1077"/>
        <w:jc w:val="both"/>
        <w:rPr>
          <w:rFonts w:ascii="Arial" w:hAnsi="Arial" w:cs="Arial"/>
          <w:sz w:val="22"/>
          <w:szCs w:val="22"/>
        </w:rPr>
      </w:pPr>
      <w:r>
        <w:rPr>
          <w:rFonts w:cs="Arial" w:ascii="Arial" w:hAnsi="Arial"/>
          <w:b/>
          <w:bCs/>
          <w:sz w:val="22"/>
          <w:szCs w:val="22"/>
        </w:rPr>
        <w:tab/>
      </w:r>
      <w:r>
        <w:rPr>
          <w:rFonts w:cs="Arial" w:ascii="Arial" w:hAnsi="Arial"/>
          <w:sz w:val="22"/>
          <w:szCs w:val="22"/>
        </w:rPr>
        <w:t>SDNP/26/</w:t>
      </w:r>
      <w:r>
        <w:rPr>
          <w:rFonts w:cs="Arial" w:ascii="Arial" w:hAnsi="Arial"/>
          <w:color w:val="000000"/>
          <w:sz w:val="22"/>
          <w:szCs w:val="22"/>
        </w:rPr>
        <w:t>02837/CND: Newtonwood Barns, vary Condition 4 of planning permission SDNP/25/05103/FUL</w:t>
      </w:r>
      <w:r>
        <w:rPr>
          <w:rFonts w:cs="Arial" w:ascii="Arial" w:hAnsi="Arial"/>
          <w:b/>
          <w:bCs/>
          <w:color w:val="000000"/>
          <w:sz w:val="22"/>
          <w:szCs w:val="22"/>
        </w:rPr>
        <w:t xml:space="preserve">.  </w:t>
      </w:r>
      <w:r>
        <w:rPr>
          <w:rFonts w:cs="Arial" w:ascii="Arial" w:hAnsi="Arial"/>
          <w:color w:val="000000"/>
          <w:sz w:val="22"/>
          <w:szCs w:val="22"/>
        </w:rPr>
        <w:t>ETPC has supported this application.</w:t>
      </w:r>
    </w:p>
    <w:p>
      <w:pPr>
        <w:pStyle w:val="Xmsonormal"/>
        <w:rPr>
          <w:rFonts w:ascii="Arial" w:hAnsi="Arial" w:cs="Arial"/>
          <w:color w:val="000000"/>
          <w:sz w:val="22"/>
          <w:szCs w:val="22"/>
          <w:shd w:fill="FFFF00" w:val="clear"/>
        </w:rPr>
      </w:pPr>
      <w:r>
        <w:rPr>
          <w:rFonts w:cs="Arial" w:ascii="Arial" w:hAnsi="Arial"/>
          <w:color w:val="000000"/>
          <w:sz w:val="22"/>
          <w:szCs w:val="22"/>
          <w:shd w:fill="FFFF00" w:val="clear"/>
        </w:rPr>
      </w:r>
    </w:p>
    <w:p>
      <w:pPr>
        <w:pStyle w:val="Xmsonormal"/>
        <w:rPr>
          <w:rFonts w:ascii="Arial" w:hAnsi="Arial" w:cs="Arial"/>
          <w:sz w:val="22"/>
          <w:szCs w:val="22"/>
        </w:rPr>
      </w:pPr>
      <w:r>
        <w:rPr>
          <w:rFonts w:cs="Arial" w:ascii="Arial" w:hAnsi="Arial"/>
          <w:b/>
          <w:bCs/>
          <w:color w:val="000000"/>
          <w:sz w:val="22"/>
          <w:szCs w:val="22"/>
        </w:rPr>
        <w:t>7.  Highways</w:t>
      </w:r>
    </w:p>
    <w:p>
      <w:pPr>
        <w:pStyle w:val="Xmsonormal"/>
        <w:tabs>
          <w:tab w:val="clear" w:pos="720"/>
          <w:tab w:val="left" w:pos="450" w:leader="none"/>
        </w:tabs>
        <w:rPr>
          <w:rFonts w:ascii="Arial" w:hAnsi="Arial" w:cs="Arial"/>
          <w:sz w:val="22"/>
          <w:szCs w:val="22"/>
          <w:shd w:fill="FFFF00" w:val="clear"/>
        </w:rPr>
      </w:pPr>
      <w:r>
        <w:rPr>
          <w:rFonts w:cs="Arial" w:ascii="Arial" w:hAnsi="Arial"/>
          <w:b/>
          <w:bCs/>
          <w:color w:val="000000"/>
          <w:sz w:val="22"/>
          <w:szCs w:val="22"/>
        </w:rPr>
        <w:t>Update on HCC and grant improvements:</w:t>
      </w:r>
      <w:r>
        <w:rPr>
          <w:rFonts w:cs="Arial" w:ascii="Arial" w:hAnsi="Arial"/>
          <w:color w:val="000000"/>
          <w:sz w:val="22"/>
          <w:szCs w:val="22"/>
        </w:rPr>
        <w:t xml:space="preserve">  </w:t>
      </w:r>
      <w:r>
        <w:rPr>
          <w:rFonts w:cs="Arial" w:ascii="Arial" w:hAnsi="Arial"/>
          <w:bCs/>
          <w:color w:val="000000"/>
          <w:sz w:val="22"/>
          <w:szCs w:val="22"/>
        </w:rPr>
        <w:t xml:space="preserve"> The work on the lay-by has been completed.  As has the extension to the pavement to the recreation ground. We are just awaiting the white lining along Station Road but have had no update on that.</w:t>
      </w:r>
    </w:p>
    <w:p>
      <w:pPr>
        <w:pStyle w:val="Xmsonormal"/>
        <w:tabs>
          <w:tab w:val="clear" w:pos="720"/>
          <w:tab w:val="left" w:pos="450" w:leader="none"/>
        </w:tabs>
        <w:rPr>
          <w:rFonts w:ascii="Arial" w:hAnsi="Arial" w:cs="Arial"/>
          <w:sz w:val="22"/>
          <w:szCs w:val="22"/>
          <w:shd w:fill="FFFF00" w:val="clear"/>
        </w:rPr>
      </w:pPr>
      <w:r>
        <w:rPr>
          <w:rFonts w:cs="Arial" w:ascii="Arial" w:hAnsi="Arial"/>
          <w:sz w:val="22"/>
          <w:szCs w:val="22"/>
          <w:shd w:fill="FFFF00" w:val="clear"/>
        </w:rPr>
      </w:r>
    </w:p>
    <w:p>
      <w:pPr>
        <w:pStyle w:val="Normal"/>
        <w:tabs>
          <w:tab w:val="clear" w:pos="720"/>
          <w:tab w:val="left" w:pos="360" w:leader="none"/>
        </w:tabs>
        <w:rPr>
          <w:rFonts w:ascii="Arial" w:hAnsi="Arial" w:cs="Arial"/>
          <w:sz w:val="22"/>
          <w:szCs w:val="22"/>
        </w:rPr>
      </w:pPr>
      <w:r>
        <w:rPr>
          <w:rFonts w:cs="Arial" w:ascii="Arial" w:hAnsi="Arial"/>
          <w:b/>
          <w:bCs/>
          <w:color w:val="000000"/>
          <w:sz w:val="22"/>
          <w:szCs w:val="22"/>
        </w:rPr>
        <w:t xml:space="preserve">8. </w:t>
      </w:r>
      <w:r>
        <w:rPr>
          <w:rFonts w:cs="Arial" w:ascii="Arial" w:hAnsi="Arial"/>
          <w:b/>
          <w:sz w:val="22"/>
          <w:szCs w:val="22"/>
        </w:rPr>
        <w:t>Facilities</w:t>
      </w:r>
    </w:p>
    <w:p>
      <w:pPr>
        <w:pStyle w:val="Normal"/>
        <w:numPr>
          <w:ilvl w:val="0"/>
          <w:numId w:val="4"/>
        </w:numPr>
        <w:tabs>
          <w:tab w:val="clear" w:pos="720"/>
          <w:tab w:val="left" w:pos="360" w:leader="none"/>
        </w:tabs>
        <w:ind w:left="0" w:hanging="0"/>
        <w:rPr>
          <w:rFonts w:ascii="Arial" w:hAnsi="Arial" w:cs="Arial"/>
          <w:sz w:val="22"/>
          <w:szCs w:val="22"/>
        </w:rPr>
      </w:pPr>
      <w:r>
        <w:rPr>
          <w:rFonts w:cs="Arial" w:ascii="Arial" w:hAnsi="Arial"/>
          <w:b/>
          <w:bCs/>
          <w:sz w:val="22"/>
          <w:szCs w:val="22"/>
        </w:rPr>
        <w:t>Recr</w:t>
      </w:r>
      <w:r>
        <w:rPr>
          <w:rFonts w:cs="Arial" w:ascii="Arial" w:hAnsi="Arial"/>
          <w:b/>
          <w:bCs/>
          <w:color w:val="242424"/>
          <w:sz w:val="22"/>
          <w:szCs w:val="22"/>
        </w:rPr>
        <w:t xml:space="preserve">eation ground: </w:t>
      </w:r>
      <w:r>
        <w:rPr>
          <w:rFonts w:cs="Arial" w:ascii="Arial" w:hAnsi="Arial"/>
          <w:color w:val="242424"/>
          <w:sz w:val="22"/>
          <w:szCs w:val="22"/>
        </w:rPr>
        <w:t xml:space="preserve">The council have had a revised agreement on this which has incorporated all of our requests to date.  It also includes a new requirement for a 12 month break clause in the 15 year term. This means that either side can give notice if they so wish after 12 months and provides flexibility, rather than going through the ‘pain’ of re-negotiating every 12 months. The terms remain in place for 15 years. This requires further discussion to get  resolved.  </w:t>
      </w:r>
      <w:r>
        <w:rPr>
          <w:rFonts w:cs="Arial" w:ascii="Arial" w:hAnsi="Arial"/>
          <w:b/>
          <w:bCs/>
          <w:color w:val="242424"/>
          <w:sz w:val="22"/>
          <w:szCs w:val="22"/>
        </w:rPr>
        <w:t>Action: SN</w:t>
      </w:r>
    </w:p>
    <w:p>
      <w:pPr>
        <w:pStyle w:val="Normal"/>
        <w:numPr>
          <w:ilvl w:val="0"/>
          <w:numId w:val="4"/>
        </w:numPr>
        <w:tabs>
          <w:tab w:val="clear" w:pos="720"/>
          <w:tab w:val="left" w:pos="360" w:leader="none"/>
          <w:tab w:val="left" w:pos="400" w:leader="none"/>
        </w:tabs>
        <w:ind w:left="0" w:hanging="0"/>
        <w:rPr>
          <w:rFonts w:ascii="Arial" w:hAnsi="Arial" w:cs="Arial"/>
          <w:sz w:val="22"/>
          <w:szCs w:val="22"/>
        </w:rPr>
      </w:pPr>
      <w:r>
        <w:rPr>
          <w:rFonts w:cs="Arial" w:ascii="Arial" w:hAnsi="Arial"/>
          <w:b/>
          <w:bCs/>
          <w:color w:val="242424"/>
          <w:sz w:val="22"/>
          <w:szCs w:val="22"/>
        </w:rPr>
        <w:t>V</w:t>
      </w:r>
      <w:r>
        <w:rPr>
          <w:rFonts w:cs="Arial" w:ascii="Arial" w:hAnsi="Arial"/>
          <w:b/>
          <w:bCs/>
          <w:sz w:val="22"/>
          <w:szCs w:val="22"/>
        </w:rPr>
        <w:t xml:space="preserve">illage green/pond:  </w:t>
      </w:r>
      <w:r>
        <w:rPr>
          <w:rFonts w:cs="Arial" w:ascii="Arial" w:hAnsi="Arial"/>
          <w:sz w:val="22"/>
          <w:szCs w:val="22"/>
        </w:rPr>
        <w:t xml:space="preserve">During the summer the council met with the pond contractor and with the South Downs National Park Ranger to discuss the water situation in the pond. When the pond was de-silted last year it was found that one of the willow trees roots had perforated the clay liner. If this had been removed it would definitely have meant that the pond would need to be re-lined.  So the decision was taken to leave it in place and see if there was a leakage issue over the following year. The exceptional weather conditions – firstly the wettest winter on record, and then the hottest summer on record – made it difficult to reach conclusions as there were good water levels over winter which then disappeared in early summer.  Whilst SDNP said that even seasonal ponds have wildlife value, it was felt that the village would normally expect there to be water at least for more of the time. Two possible solutions were put forward. Firstly to increase the amount of water flowing into the pond, it was suggested that we contact the estate to see if they would allow the guttering from the garage of Ivy Cottage to be directed down into the pond. Secondly to consider reducing the potential water containing area of the pond itself to say, 5 metres by 5 metres and making it deeper to reduce evaporation. We will need to approach the estate to see if the run-off from Ivy Cottage’s garage is a possibility. We are going to see about doing a wildlife survey in the near future. The possibility of the damp in the surrounding bungalows maybe due to blockage of water flow to pond.  Further investigations were needed.  A private contractor maybe required for any drainage diversion and this would have a cost implication.  </w:t>
      </w:r>
      <w:r>
        <w:rPr>
          <w:rFonts w:cs="Arial" w:ascii="Arial" w:hAnsi="Arial"/>
          <w:b/>
          <w:bCs/>
          <w:sz w:val="22"/>
          <w:szCs w:val="22"/>
        </w:rPr>
        <w:t>Action: SN</w:t>
      </w:r>
    </w:p>
    <w:p>
      <w:pPr>
        <w:pStyle w:val="Normal"/>
        <w:tabs>
          <w:tab w:val="clear" w:pos="720"/>
          <w:tab w:val="left" w:pos="360" w:leader="none"/>
          <w:tab w:val="left" w:pos="400" w:leader="none"/>
        </w:tabs>
        <w:rPr>
          <w:rFonts w:ascii="Arial" w:hAnsi="Arial" w:cs="Arial"/>
          <w:b/>
          <w:b/>
          <w:bCs/>
          <w:sz w:val="22"/>
          <w:szCs w:val="22"/>
          <w:shd w:fill="FFFF00" w:val="clear"/>
        </w:rPr>
      </w:pPr>
      <w:r>
        <w:rPr>
          <w:rFonts w:cs="Arial" w:ascii="Arial" w:hAnsi="Arial"/>
          <w:b/>
          <w:bCs/>
          <w:sz w:val="22"/>
          <w:szCs w:val="22"/>
          <w:shd w:fill="FFFF00" w:val="clear"/>
        </w:rPr>
      </w:r>
    </w:p>
    <w:p>
      <w:pPr>
        <w:pStyle w:val="Normal"/>
        <w:tabs>
          <w:tab w:val="clear" w:pos="720"/>
          <w:tab w:val="left" w:pos="360" w:leader="none"/>
        </w:tabs>
        <w:rPr>
          <w:rFonts w:ascii="Arial" w:hAnsi="Arial" w:cs="Arial"/>
          <w:sz w:val="22"/>
          <w:szCs w:val="22"/>
        </w:rPr>
      </w:pPr>
      <w:r>
        <w:rPr>
          <w:rFonts w:cs="Arial" w:ascii="Arial" w:hAnsi="Arial"/>
          <w:b/>
          <w:bCs/>
          <w:sz w:val="22"/>
          <w:szCs w:val="22"/>
        </w:rPr>
        <w:t>9. Responsible Financial Officer</w:t>
      </w:r>
    </w:p>
    <w:p>
      <w:pPr>
        <w:pStyle w:val="Normal"/>
        <w:tabs>
          <w:tab w:val="left" w:pos="720" w:leader="none"/>
        </w:tabs>
        <w:rPr>
          <w:rFonts w:ascii="Arial" w:hAnsi="Arial" w:cs="Arial"/>
          <w:sz w:val="22"/>
          <w:szCs w:val="22"/>
        </w:rPr>
      </w:pPr>
      <w:r>
        <w:rPr>
          <w:rFonts w:cs="Arial" w:ascii="Arial" w:hAnsi="Arial"/>
          <w:b/>
          <w:bCs/>
          <w:color w:val="000000"/>
          <w:sz w:val="22"/>
          <w:szCs w:val="22"/>
        </w:rPr>
        <w:t xml:space="preserve">a.  </w:t>
      </w:r>
      <w:r>
        <w:rPr>
          <w:rFonts w:cs="Arial" w:ascii="Arial" w:hAnsi="Arial"/>
          <w:color w:val="000000"/>
          <w:sz w:val="22"/>
          <w:szCs w:val="22"/>
        </w:rPr>
        <w:t>Councillors received and approved for signature by the Chair the Statement of Financial Transactions and the Bank Reconciliation since the last meeting.  The current balances:-</w:t>
      </w:r>
    </w:p>
    <w:p>
      <w:pPr>
        <w:pStyle w:val="Normal"/>
        <w:tabs>
          <w:tab w:val="left" w:pos="720" w:leader="none"/>
        </w:tabs>
        <w:rPr>
          <w:rFonts w:ascii="Arial" w:hAnsi="Arial" w:cs="Arial"/>
          <w:sz w:val="22"/>
          <w:szCs w:val="22"/>
        </w:rPr>
      </w:pPr>
      <w:r>
        <w:rPr>
          <w:rFonts w:cs="Arial" w:ascii="Arial" w:hAnsi="Arial"/>
          <w:color w:val="000000"/>
          <w:sz w:val="22"/>
          <w:szCs w:val="22"/>
        </w:rPr>
        <w:tab/>
        <w:t>Current Account</w:t>
        <w:tab/>
        <w:t xml:space="preserve"> £    418.62</w:t>
      </w:r>
    </w:p>
    <w:p>
      <w:pPr>
        <w:pStyle w:val="Normal"/>
        <w:tabs>
          <w:tab w:val="left" w:pos="720" w:leader="none"/>
        </w:tabs>
        <w:rPr>
          <w:rFonts w:ascii="Arial" w:hAnsi="Arial" w:cs="Arial"/>
          <w:sz w:val="22"/>
          <w:szCs w:val="22"/>
        </w:rPr>
      </w:pPr>
      <w:r>
        <w:rPr>
          <w:rFonts w:cs="Arial" w:ascii="Arial" w:hAnsi="Arial"/>
          <w:color w:val="000000"/>
          <w:sz w:val="22"/>
          <w:szCs w:val="22"/>
        </w:rPr>
        <w:tab/>
        <w:t xml:space="preserve">Deposit Account </w:t>
        <w:tab/>
        <w:t xml:space="preserve"> £ 7,740.97</w:t>
      </w:r>
    </w:p>
    <w:p>
      <w:pPr>
        <w:pStyle w:val="Normal"/>
        <w:tabs>
          <w:tab w:val="left" w:pos="720" w:leader="none"/>
        </w:tabs>
        <w:rPr>
          <w:rFonts w:ascii="Arial" w:hAnsi="Arial" w:cs="Arial"/>
          <w:sz w:val="22"/>
          <w:szCs w:val="22"/>
        </w:rPr>
      </w:pPr>
      <w:r>
        <w:rPr>
          <w:rFonts w:cs="Arial" w:ascii="Arial" w:hAnsi="Arial"/>
          <w:b/>
          <w:color w:val="000000"/>
          <w:sz w:val="22"/>
          <w:szCs w:val="22"/>
        </w:rPr>
        <w:t>b.</w:t>
      </w:r>
      <w:r>
        <w:rPr>
          <w:rFonts w:cs="Arial" w:ascii="Arial" w:hAnsi="Arial"/>
          <w:color w:val="000000"/>
          <w:sz w:val="22"/>
          <w:szCs w:val="22"/>
        </w:rPr>
        <w:t xml:space="preserve">  Councillors received and approved the latest Budget Monitoring and Forecast report.</w:t>
      </w:r>
    </w:p>
    <w:p>
      <w:pPr>
        <w:pStyle w:val="Normal"/>
        <w:tabs>
          <w:tab w:val="left" w:pos="720" w:leader="none"/>
        </w:tabs>
        <w:rPr>
          <w:rFonts w:ascii="Arial" w:hAnsi="Arial" w:cs="Arial"/>
          <w:sz w:val="22"/>
          <w:szCs w:val="22"/>
        </w:rPr>
      </w:pPr>
      <w:r>
        <w:rPr>
          <w:rFonts w:cs="Arial" w:ascii="Arial" w:hAnsi="Arial"/>
          <w:b/>
          <w:color w:val="000000"/>
          <w:sz w:val="22"/>
          <w:szCs w:val="22"/>
        </w:rPr>
        <w:t>c.</w:t>
      </w:r>
      <w:r>
        <w:rPr>
          <w:rFonts w:cs="Arial" w:ascii="Arial" w:hAnsi="Arial"/>
          <w:color w:val="000000"/>
          <w:sz w:val="22"/>
          <w:szCs w:val="22"/>
        </w:rPr>
        <w:t xml:space="preserve">  Councillors agreed the following subscriptions and payments:</w:t>
      </w:r>
    </w:p>
    <w:p>
      <w:pPr>
        <w:pStyle w:val="Normal"/>
        <w:numPr>
          <w:ilvl w:val="0"/>
          <w:numId w:val="5"/>
        </w:numPr>
        <w:ind w:left="0" w:hanging="0"/>
        <w:rPr>
          <w:rFonts w:ascii="Arial" w:hAnsi="Arial" w:cs="Arial"/>
          <w:sz w:val="22"/>
          <w:szCs w:val="22"/>
        </w:rPr>
      </w:pPr>
      <w:r>
        <w:rPr>
          <w:rFonts w:cs="Arial" w:ascii="Arial" w:hAnsi="Arial"/>
          <w:sz w:val="22"/>
          <w:szCs w:val="22"/>
        </w:rPr>
        <w:t xml:space="preserve">The Second Precept payment is due in September, there maybe a possibility of moving some of the money to the Deposit account in the short term.  </w:t>
      </w:r>
      <w:r>
        <w:rPr>
          <w:rFonts w:cs="Arial" w:ascii="Arial" w:hAnsi="Arial"/>
          <w:b/>
          <w:bCs/>
          <w:sz w:val="22"/>
          <w:szCs w:val="22"/>
        </w:rPr>
        <w:t>Action: RFO</w:t>
      </w:r>
    </w:p>
    <w:p>
      <w:pPr>
        <w:pStyle w:val="Normal"/>
        <w:rPr>
          <w:rFonts w:ascii="Arial" w:hAnsi="Arial" w:cs="Arial"/>
          <w:sz w:val="22"/>
          <w:szCs w:val="22"/>
        </w:rPr>
      </w:pPr>
      <w:r>
        <w:rPr>
          <w:rFonts w:cs="Arial" w:ascii="Arial" w:hAnsi="Arial"/>
          <w:b/>
          <w:bCs/>
          <w:sz w:val="22"/>
          <w:szCs w:val="22"/>
        </w:rPr>
        <w:t xml:space="preserve">d.  </w:t>
      </w:r>
      <w:r>
        <w:rPr>
          <w:rFonts w:cs="Arial" w:ascii="Arial" w:hAnsi="Arial"/>
          <w:sz w:val="22"/>
          <w:szCs w:val="22"/>
        </w:rPr>
        <w:t xml:space="preserve">Cllr Rule has requested to be taken off as signatory for the Unity accounts, Cllr McBean has agreed to become a signatory.  </w:t>
      </w:r>
      <w:r>
        <w:rPr>
          <w:rFonts w:cs="Arial" w:ascii="Arial" w:hAnsi="Arial"/>
          <w:b/>
          <w:bCs/>
          <w:sz w:val="22"/>
          <w:szCs w:val="22"/>
        </w:rPr>
        <w:t>Action: RFO</w:t>
      </w:r>
    </w:p>
    <w:p>
      <w:pPr>
        <w:pStyle w:val="Normal"/>
        <w:tabs>
          <w:tab w:val="left" w:pos="720" w:leader="none"/>
        </w:tabs>
        <w:rPr>
          <w:rFonts w:ascii="Arial" w:hAnsi="Arial" w:cs="Arial"/>
          <w:color w:val="000000"/>
          <w:sz w:val="22"/>
          <w:szCs w:val="22"/>
          <w:shd w:fill="FFFF00" w:val="clear"/>
        </w:rPr>
      </w:pPr>
      <w:r>
        <w:rPr>
          <w:rFonts w:cs="Arial" w:ascii="Arial" w:hAnsi="Arial"/>
          <w:color w:val="000000"/>
          <w:sz w:val="22"/>
          <w:szCs w:val="22"/>
          <w:shd w:fill="FFFF00" w:val="clear"/>
        </w:rPr>
      </w:r>
    </w:p>
    <w:p>
      <w:pPr>
        <w:pStyle w:val="Normal"/>
        <w:tabs>
          <w:tab w:val="clear" w:pos="720"/>
          <w:tab w:val="left" w:pos="360" w:leader="none"/>
        </w:tabs>
        <w:rPr>
          <w:rFonts w:ascii="Arial" w:hAnsi="Arial" w:cs="Arial"/>
          <w:sz w:val="22"/>
          <w:szCs w:val="22"/>
        </w:rPr>
      </w:pPr>
      <w:r>
        <w:rPr>
          <w:rFonts w:eastAsia="Arial" w:cs="Arial" w:ascii="Arial" w:hAnsi="Arial"/>
          <w:b/>
          <w:sz w:val="22"/>
          <w:szCs w:val="22"/>
        </w:rPr>
        <w:t xml:space="preserve">13. </w:t>
      </w:r>
      <w:r>
        <w:rPr>
          <w:rFonts w:cs="Arial" w:ascii="Arial" w:hAnsi="Arial"/>
          <w:b/>
          <w:sz w:val="22"/>
          <w:szCs w:val="22"/>
        </w:rPr>
        <w:t>Date of next meetings</w:t>
      </w:r>
    </w:p>
    <w:p>
      <w:pPr>
        <w:pStyle w:val="Normal"/>
        <w:rPr>
          <w:rFonts w:ascii="Arial" w:hAnsi="Arial" w:cs="Arial"/>
          <w:sz w:val="22"/>
          <w:szCs w:val="22"/>
        </w:rPr>
      </w:pPr>
      <w:r>
        <w:rPr>
          <w:rFonts w:cs="Arial" w:ascii="Arial" w:hAnsi="Arial"/>
          <w:bCs/>
          <w:sz w:val="22"/>
          <w:szCs w:val="22"/>
        </w:rPr>
        <w:t>Thursday 10 December 2026 at 6.30pm, East Tisted Village Hall</w:t>
      </w:r>
    </w:p>
    <w:p>
      <w:pPr>
        <w:pStyle w:val="Normal"/>
        <w:rPr>
          <w:rFonts w:ascii="Arial" w:hAnsi="Arial" w:cs="Arial"/>
          <w:sz w:val="22"/>
          <w:szCs w:val="22"/>
        </w:rPr>
      </w:pPr>
      <w:r>
        <w:rPr>
          <w:rFonts w:cs="Arial" w:ascii="Arial" w:hAnsi="Arial"/>
          <w:bCs/>
          <w:sz w:val="22"/>
          <w:szCs w:val="22"/>
        </w:rPr>
        <w:t>Thursday 18 March 2027 at 6.30pm, East Tisted Village Hall</w:t>
      </w:r>
    </w:p>
    <w:p>
      <w:pPr>
        <w:pStyle w:val="Normal"/>
        <w:rPr>
          <w:rFonts w:ascii="Arial" w:hAnsi="Arial" w:cs="Arial"/>
          <w:sz w:val="22"/>
          <w:szCs w:val="22"/>
        </w:rPr>
      </w:pPr>
      <w:r>
        <w:rPr>
          <w:rFonts w:cs="Arial" w:ascii="Arial" w:hAnsi="Arial"/>
          <w:bCs/>
          <w:sz w:val="22"/>
          <w:szCs w:val="22"/>
        </w:rPr>
        <w:t>Tuesday 18 May 2027 AGM at 6.30pm followed by Annual Village Meeting at 7.30pm, East Tisted Village Hall</w:t>
      </w:r>
    </w:p>
    <w:p>
      <w:pPr>
        <w:pStyle w:val="Normal"/>
        <w:rPr>
          <w:rFonts w:ascii="Arial" w:hAnsi="Arial" w:cs="Arial"/>
          <w:bCs/>
          <w:sz w:val="22"/>
          <w:szCs w:val="22"/>
        </w:rPr>
      </w:pPr>
      <w:r>
        <w:rPr>
          <w:rFonts w:cs="Arial" w:ascii="Arial" w:hAnsi="Arial"/>
          <w:bCs/>
          <w:sz w:val="22"/>
          <w:szCs w:val="22"/>
        </w:rPr>
      </w:r>
    </w:p>
    <w:p>
      <w:pPr>
        <w:pStyle w:val="Normal"/>
        <w:jc w:val="right"/>
        <w:rPr>
          <w:rFonts w:ascii="Arial" w:hAnsi="Arial" w:cs="Arial"/>
          <w:sz w:val="22"/>
          <w:szCs w:val="22"/>
        </w:rPr>
      </w:pPr>
      <w:r>
        <w:rPr>
          <w:rFonts w:cs="Arial" w:ascii="Arial" w:hAnsi="Arial"/>
          <w:bCs/>
          <w:i/>
          <w:sz w:val="22"/>
          <w:szCs w:val="22"/>
        </w:rPr>
        <w:t>Meeting Closed at 7.47pm</w:t>
      </w:r>
    </w:p>
    <w:p>
      <w:pPr>
        <w:pStyle w:val="Normal"/>
        <w:rPr>
          <w:rFonts w:ascii="Arial" w:hAnsi="Arial" w:cs="Arial"/>
          <w:sz w:val="22"/>
          <w:szCs w:val="22"/>
        </w:rPr>
      </w:pPr>
      <w:r>
        <w:rPr>
          <w:rFonts w:eastAsia="Arial" w:cs="Arial" w:ascii="Arial" w:hAnsi="Arial"/>
          <w:bCs/>
          <w:sz w:val="22"/>
          <w:szCs w:val="22"/>
          <w:shd w:fill="FFFF00" w:val="clear"/>
        </w:rPr>
        <w:t xml:space="preserve">     </w:t>
      </w:r>
    </w:p>
    <w:p>
      <w:pPr>
        <w:pStyle w:val="Normal"/>
        <w:ind w:left="720" w:hanging="0"/>
        <w:jc w:val="right"/>
        <w:rPr>
          <w:rFonts w:ascii="Arial" w:hAnsi="Arial" w:cs="Arial"/>
          <w:sz w:val="22"/>
          <w:szCs w:val="22"/>
        </w:rPr>
      </w:pPr>
      <w:r>
        <w:rPr>
          <w:rFonts w:cs="Arial" w:ascii="Arial" w:hAnsi="Arial"/>
          <w:sz w:val="22"/>
          <w:szCs w:val="22"/>
        </w:rPr>
        <w:t>Pippa Cockhead</w:t>
      </w:r>
    </w:p>
    <w:p>
      <w:pPr>
        <w:pStyle w:val="Normal"/>
        <w:ind w:left="720" w:hanging="0"/>
        <w:jc w:val="right"/>
        <w:rPr>
          <w:rFonts w:ascii="Arial" w:hAnsi="Arial" w:cs="Arial"/>
          <w:sz w:val="22"/>
          <w:szCs w:val="22"/>
        </w:rPr>
      </w:pPr>
      <w:r>
        <w:rPr>
          <w:rFonts w:cs="Arial" w:ascii="Arial" w:hAnsi="Arial"/>
          <w:sz w:val="22"/>
          <w:szCs w:val="22"/>
        </w:rPr>
        <w:t>Clerk &amp; Responsible Financial Officer</w:t>
      </w:r>
    </w:p>
    <w:p>
      <w:pPr>
        <w:pStyle w:val="Normal"/>
        <w:jc w:val="right"/>
        <w:rPr>
          <w:rFonts w:ascii="Arial" w:hAnsi="Arial" w:cs="Arial"/>
          <w:sz w:val="22"/>
          <w:szCs w:val="22"/>
        </w:rPr>
      </w:pPr>
      <w:r>
        <w:rPr>
          <w:rFonts w:cs="Arial" w:ascii="Arial" w:hAnsi="Arial"/>
          <w:sz w:val="22"/>
          <w:szCs w:val="22"/>
        </w:rPr>
        <w:t>September 2026</w:t>
      </w:r>
    </w:p>
    <w:p>
      <w:pPr>
        <w:pStyle w:val="Normal"/>
        <w:jc w:val="right"/>
        <w:rPr>
          <w:rFonts w:ascii="Arial" w:hAnsi="Arial" w:cs="Arial"/>
          <w:sz w:val="22"/>
          <w:szCs w:val="22"/>
          <w:shd w:fill="FFFF00" w:val="clear"/>
        </w:rPr>
      </w:pPr>
      <w:r>
        <w:rPr>
          <w:rFonts w:cs="Arial" w:ascii="Arial" w:hAnsi="Arial"/>
          <w:sz w:val="22"/>
          <w:szCs w:val="22"/>
          <w:shd w:fill="FFFF00" w:val="clear"/>
        </w:rPr>
      </w:r>
    </w:p>
    <w:p>
      <w:pPr>
        <w:pStyle w:val="Normal"/>
        <w:jc w:val="right"/>
        <w:rPr>
          <w:rFonts w:ascii="Arial" w:hAnsi="Arial" w:cs="Arial"/>
          <w:sz w:val="22"/>
          <w:szCs w:val="22"/>
          <w:shd w:fill="FFFF00" w:val="clear"/>
        </w:rPr>
      </w:pPr>
      <w:r>
        <w:rPr>
          <w:rFonts w:cs="Arial" w:ascii="Arial" w:hAnsi="Arial"/>
          <w:sz w:val="22"/>
          <w:szCs w:val="22"/>
          <w:shd w:fill="FFFF00" w:val="clear"/>
        </w:rPr>
      </w:r>
    </w:p>
    <w:p>
      <w:pPr>
        <w:pStyle w:val="Normal"/>
        <w:ind w:right="-170" w:hanging="0"/>
        <w:rPr>
          <w:rFonts w:ascii="Arial" w:hAnsi="Arial" w:cs="Arial"/>
          <w:sz w:val="22"/>
          <w:szCs w:val="22"/>
        </w:rPr>
      </w:pPr>
      <w:r>
        <w:rPr>
          <w:rFonts w:cs="Arial" w:ascii="Arial" w:hAnsi="Arial"/>
          <w:sz w:val="22"/>
          <w:szCs w:val="22"/>
        </w:rPr>
        <w:t>Agreed as a true and correct record.</w:t>
      </w:r>
    </w:p>
    <w:p>
      <w:pPr>
        <w:pStyle w:val="Normal"/>
        <w:ind w:left="-540" w:right="-178" w:hanging="0"/>
        <w:rPr>
          <w:rFonts w:ascii="Arial" w:hAnsi="Arial" w:cs="Arial"/>
          <w:sz w:val="22"/>
          <w:szCs w:val="22"/>
        </w:rPr>
      </w:pPr>
      <w:r>
        <w:rPr>
          <w:rFonts w:cs="Arial" w:ascii="Arial" w:hAnsi="Arial"/>
          <w:sz w:val="22"/>
          <w:szCs w:val="22"/>
        </w:rPr>
      </w:r>
    </w:p>
    <w:p>
      <w:pPr>
        <w:pStyle w:val="Normal"/>
        <w:ind w:left="-540" w:right="-178" w:hanging="0"/>
        <w:rPr>
          <w:rFonts w:ascii="Arial" w:hAnsi="Arial" w:cs="Arial"/>
          <w:sz w:val="22"/>
          <w:szCs w:val="22"/>
        </w:rPr>
      </w:pPr>
      <w:r>
        <w:rPr>
          <w:rFonts w:cs="Arial" w:ascii="Arial" w:hAnsi="Arial"/>
          <w:sz w:val="22"/>
          <w:szCs w:val="22"/>
        </w:rPr>
      </w:r>
    </w:p>
    <w:p>
      <w:pPr>
        <w:pStyle w:val="Normal"/>
        <w:ind w:left="-540" w:right="-178" w:hanging="0"/>
        <w:rPr>
          <w:rFonts w:ascii="Arial" w:hAnsi="Arial" w:cs="Arial"/>
          <w:sz w:val="22"/>
          <w:szCs w:val="22"/>
        </w:rPr>
      </w:pPr>
      <w:r>
        <w:rPr>
          <w:rFonts w:cs="Arial" w:ascii="Arial" w:hAnsi="Arial"/>
          <w:sz w:val="22"/>
          <w:szCs w:val="22"/>
        </w:rPr>
      </w:r>
    </w:p>
    <w:p>
      <w:pPr>
        <w:pStyle w:val="Normal"/>
        <w:ind w:left="-540" w:right="-178" w:hanging="0"/>
        <w:rPr>
          <w:rFonts w:ascii="Arial" w:hAnsi="Arial" w:cs="Arial"/>
          <w:sz w:val="22"/>
          <w:szCs w:val="22"/>
        </w:rPr>
      </w:pPr>
      <w:r>
        <w:rPr>
          <w:rFonts w:cs="Arial" w:ascii="Arial" w:hAnsi="Arial"/>
          <w:sz w:val="22"/>
          <w:szCs w:val="22"/>
        </w:rPr>
      </w:r>
    </w:p>
    <w:p>
      <w:pPr>
        <w:pStyle w:val="Normal"/>
        <w:ind w:right="-170" w:hanging="0"/>
        <w:rPr>
          <w:rFonts w:ascii="Arial" w:hAnsi="Arial" w:cs="Arial"/>
          <w:sz w:val="22"/>
          <w:szCs w:val="22"/>
        </w:rPr>
      </w:pPr>
      <w:r>
        <w:rPr>
          <w:rFonts w:cs="Arial" w:ascii="Arial" w:hAnsi="Arial"/>
          <w:sz w:val="22"/>
          <w:szCs w:val="22"/>
        </w:rPr>
        <w:t>Signature……………………………….……………. Chair       Date………............................……..</w:t>
      </w:r>
    </w:p>
    <w:sectPr>
      <w:headerReference w:type="default" r:id="rId7"/>
      <w:footerReference w:type="default" r:id="rId8"/>
      <w:type w:val="nextPage"/>
      <w:pgSz w:w="11906" w:h="16838"/>
      <w:pgMar w:left="1282" w:right="1287" w:gutter="0" w:header="709" w:top="1259" w:footer="709" w:bottom="10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w:charset w:val="00"/>
    <w:family w:val="roman"/>
    <w:pitch w:val="variable"/>
  </w:font>
  <w:font w:name="Trebuchet MS">
    <w:charset w:val="00"/>
    <w:family w:val="roman"/>
    <w:pitch w:val="variable"/>
  </w:font>
  <w:font w:name="Liberation Sans">
    <w:altName w:val="Arial"/>
    <w:charset w:val="00"/>
    <w:family w:val="roman"/>
    <w:pitch w:val="variable"/>
  </w:font>
  <w:font w:name="Tahoma">
    <w:charset w:val="00"/>
    <w:family w:val="roman"/>
    <w:pitch w:val="variable"/>
  </w:font>
  <w:font w:name="Aptos">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10"/>
        <w:szCs w:val="10"/>
      </w:rPr>
    </w:pPr>
    <w:r>
      <w:rPr/>
      <w:fldChar w:fldCharType="begin"/>
    </w:r>
    <w:r>
      <w:rPr/>
      <w:instrText xml:space="preserve"> PAGE </w:instrText>
    </w:r>
    <w:r>
      <w:rPr/>
      <w:fldChar w:fldCharType="separate"/>
    </w:r>
    <w:r>
      <w:rPr/>
      <w:t>4</w:t>
    </w:r>
    <w:r>
      <w:rPr/>
      <w:fldChar w:fldCharType="end"/>
    </w:r>
    <w:r>
      <w:rPr/>
      <w:t xml:space="preserve"> </w:t>
    </w:r>
    <w:r>
      <w:rPr/>
      <w:t xml:space="preserve">of </w:t>
    </w:r>
    <w:r>
      <w:rPr/>
      <w:fldChar w:fldCharType="begin"/>
    </w:r>
    <w:r>
      <w:rPr/>
      <w:instrText xml:space="preserve"> NUMPAGES </w:instrText>
    </w:r>
    <w:r>
      <w:rPr/>
      <w:fldChar w:fldCharType="separate"/>
    </w:r>
    <w:r>
      <w:rPr/>
      <w:t>4</w:t>
    </w:r>
    <w:r>
      <w:rPr/>
      <w:fldChar w:fldCharType="end"/>
    </w:r>
    <w:r>
      <w:rPr/>
      <w:t xml:space="preserve">       </w:t>
      <w:tab/>
      <w:tab/>
      <w:t>Chair Inits</w:t>
    </w:r>
  </w:p>
  <w:p>
    <w:pPr>
      <w:pStyle w:val="Footer"/>
      <w:jc w:val="center"/>
      <w:rPr>
        <w:rFonts w:ascii="Arial" w:hAnsi="Arial" w:cs="Arial"/>
        <w:sz w:val="10"/>
        <w:szCs w:val="10"/>
      </w:rPr>
    </w:pPr>
    <w:r>
      <w:rPr>
        <w:rFonts w:cs="Arial" w:ascii="Arial" w:hAnsi="Arial"/>
        <w:sz w:val="10"/>
        <w:szCs w:val="1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Arial" w:hAnsi="Arial" w:eastAsia="Arial Unicode MS" w:cs="Arial"/>
        <w:b/>
        <w:b/>
      </w:rPr>
    </w:pPr>
    <w:r>
      <w:rPr/>
      <w:drawing>
        <wp:inline distT="0" distB="0" distL="0" distR="0">
          <wp:extent cx="933450" cy="62865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933450" cy="628650"/>
                  </a:xfrm>
                  <a:prstGeom prst="rect">
                    <a:avLst/>
                  </a:prstGeom>
                </pic:spPr>
              </pic:pic>
            </a:graphicData>
          </a:graphic>
        </wp:inline>
      </w:drawing>
    </w:r>
  </w:p>
  <w:p>
    <w:pPr>
      <w:pStyle w:val="Normal"/>
      <w:jc w:val="center"/>
      <w:rPr/>
    </w:pPr>
    <w:r>
      <w:rPr>
        <w:rFonts w:eastAsia="Arial Unicode MS" w:cs="Arial" w:ascii="Arial" w:hAnsi="Arial"/>
        <w:b/>
      </w:rPr>
      <w:t>East Tisted Parish Council</w:t>
    </w:r>
  </w:p>
  <w:p>
    <w:pPr>
      <w:pStyle w:val="Header"/>
      <w:rPr/>
    </w:pPr>
    <w:r>
      <w:rPr/>
      <w:t>_____________________________________________________________________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360"/>
        </w:tabs>
        <w:ind w:left="720" w:hanging="720"/>
      </w:pPr>
      <w:rPr>
        <w: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7231"/>
    <w:pPr>
      <w:widowControl/>
      <w:suppressAutoHyphens w:val="true"/>
      <w:bidi w:val="0"/>
      <w:spacing w:before="0" w:after="0"/>
      <w:jc w:val="left"/>
    </w:pPr>
    <w:rPr>
      <w:rFonts w:ascii="Times New Roman" w:hAnsi="Times New Roman" w:eastAsia="Times New Roman" w:cs="Times New Roman"/>
      <w:color w:val="auto"/>
      <w:kern w:val="0"/>
      <w:sz w:val="24"/>
      <w:szCs w:val="24"/>
      <w:lang w:eastAsia="zh-CN" w:val="en-GB" w:bidi="ar-SA"/>
    </w:rPr>
  </w:style>
  <w:style w:type="paragraph" w:styleId="Heading1">
    <w:name w:val="Heading 1"/>
    <w:basedOn w:val="Normal"/>
    <w:next w:val="Normal"/>
    <w:qFormat/>
    <w:rsid w:val="008e7231"/>
    <w:pPr>
      <w:keepNext w:val="true"/>
      <w:numPr>
        <w:ilvl w:val="0"/>
        <w:numId w:val="1"/>
      </w:numPr>
      <w:outlineLvl w:val="0"/>
    </w:pPr>
    <w:rPr>
      <w:b/>
      <w:bCs/>
    </w:rPr>
  </w:style>
  <w:style w:type="paragraph" w:styleId="Heading2">
    <w:name w:val="Heading 2"/>
    <w:basedOn w:val="Normal"/>
    <w:next w:val="Normal"/>
    <w:qFormat/>
    <w:rsid w:val="008e7231"/>
    <w:pPr>
      <w:keepNext w:val="true"/>
      <w:numPr>
        <w:ilvl w:val="1"/>
        <w:numId w:val="1"/>
      </w:numPr>
      <w:ind w:firstLine="360"/>
      <w:outlineLvl w:val="1"/>
    </w:pPr>
    <w:rPr>
      <w:b/>
      <w:bCs/>
    </w:rPr>
  </w:style>
  <w:style w:type="paragraph" w:styleId="Heading3">
    <w:name w:val="Heading 3"/>
    <w:basedOn w:val="Normal"/>
    <w:next w:val="Normal"/>
    <w:qFormat/>
    <w:rsid w:val="008e7231"/>
    <w:pPr>
      <w:keepNext w:val="true"/>
      <w:numPr>
        <w:ilvl w:val="2"/>
        <w:numId w:val="1"/>
      </w:numPr>
      <w:ind w:left="360" w:hanging="0"/>
      <w:outlineLvl w:val="2"/>
    </w:pPr>
    <w:rPr>
      <w:b/>
      <w:bCs/>
    </w:rPr>
  </w:style>
  <w:style w:type="character" w:styleId="DefaultParagraphFont" w:default="1">
    <w:name w:val="Default Paragraph Font"/>
    <w:uiPriority w:val="1"/>
    <w:unhideWhenUsed/>
    <w:qFormat/>
    <w:rPr/>
  </w:style>
  <w:style w:type="character" w:styleId="WW8Num2z0" w:customStyle="1">
    <w:name w:val="WW8Num2z0"/>
    <w:qFormat/>
    <w:rsid w:val="008e7231"/>
    <w:rPr>
      <w:b/>
    </w:rPr>
  </w:style>
  <w:style w:type="character" w:styleId="WW8Num3z0" w:customStyle="1">
    <w:name w:val="WW8Num3z0"/>
    <w:qFormat/>
    <w:rsid w:val="008e7231"/>
    <w:rPr>
      <w:rFonts w:ascii="Symbol" w:hAnsi="Symbol" w:cs="Symbol"/>
    </w:rPr>
  </w:style>
  <w:style w:type="character" w:styleId="WW8Num3z1" w:customStyle="1">
    <w:name w:val="WW8Num3z1"/>
    <w:qFormat/>
    <w:rsid w:val="008e7231"/>
    <w:rPr>
      <w:rFonts w:ascii="Courier New" w:hAnsi="Courier New" w:cs="Courier New"/>
    </w:rPr>
  </w:style>
  <w:style w:type="character" w:styleId="WW8Num3z2" w:customStyle="1">
    <w:name w:val="WW8Num3z2"/>
    <w:qFormat/>
    <w:rsid w:val="008e7231"/>
    <w:rPr>
      <w:rFonts w:ascii="Wingdings" w:hAnsi="Wingdings" w:cs="Wingdings"/>
    </w:rPr>
  </w:style>
  <w:style w:type="character" w:styleId="WWDefaultParagraphFont" w:customStyle="1">
    <w:name w:val="WW-Default Paragraph Font"/>
    <w:qFormat/>
    <w:rsid w:val="008e7231"/>
    <w:rPr/>
  </w:style>
  <w:style w:type="character" w:styleId="WW8Num4z0" w:customStyle="1">
    <w:name w:val="WW8Num4z0"/>
    <w:qFormat/>
    <w:rsid w:val="008e7231"/>
    <w:rPr>
      <w:rFonts w:ascii="Symbol" w:hAnsi="Symbol" w:cs="OpenSymbol"/>
    </w:rPr>
  </w:style>
  <w:style w:type="character" w:styleId="WW8Num4z1" w:customStyle="1">
    <w:name w:val="WW8Num4z1"/>
    <w:qFormat/>
    <w:rsid w:val="008e7231"/>
    <w:rPr>
      <w:rFonts w:ascii="OpenSymbol" w:hAnsi="OpenSymbol" w:cs="OpenSymbol"/>
    </w:rPr>
  </w:style>
  <w:style w:type="character" w:styleId="WW8Num5z0" w:customStyle="1">
    <w:name w:val="WW8Num5z0"/>
    <w:qFormat/>
    <w:rsid w:val="008e7231"/>
    <w:rPr>
      <w:rFonts w:ascii="Symbol" w:hAnsi="Symbol" w:cs="OpenSymbol"/>
    </w:rPr>
  </w:style>
  <w:style w:type="character" w:styleId="WW8Num5z1" w:customStyle="1">
    <w:name w:val="WW8Num5z1"/>
    <w:qFormat/>
    <w:rsid w:val="008e7231"/>
    <w:rPr>
      <w:rFonts w:ascii="OpenSymbol" w:hAnsi="OpenSymbol" w:cs="OpenSymbol"/>
    </w:rPr>
  </w:style>
  <w:style w:type="character" w:styleId="WW8Num6z0" w:customStyle="1">
    <w:name w:val="WW8Num6z0"/>
    <w:qFormat/>
    <w:rsid w:val="008e7231"/>
    <w:rPr>
      <w:rFonts w:ascii="Symbol" w:hAnsi="Symbol" w:cs="OpenSymbol"/>
    </w:rPr>
  </w:style>
  <w:style w:type="character" w:styleId="WW8Num6z1" w:customStyle="1">
    <w:name w:val="WW8Num6z1"/>
    <w:qFormat/>
    <w:rsid w:val="008e7231"/>
    <w:rPr>
      <w:rFonts w:ascii="OpenSymbol" w:hAnsi="OpenSymbol" w:cs="OpenSymbol"/>
    </w:rPr>
  </w:style>
  <w:style w:type="character" w:styleId="WWDefaultParagraphFont1" w:customStyle="1">
    <w:name w:val="WW-Default Paragraph Font1"/>
    <w:qFormat/>
    <w:rsid w:val="008e7231"/>
    <w:rPr/>
  </w:style>
  <w:style w:type="character" w:styleId="WW8Num7z0" w:customStyle="1">
    <w:name w:val="WW8Num7z0"/>
    <w:qFormat/>
    <w:rsid w:val="008e7231"/>
    <w:rPr>
      <w:rFonts w:ascii="Symbol" w:hAnsi="Symbol" w:cs="OpenSymbol"/>
    </w:rPr>
  </w:style>
  <w:style w:type="character" w:styleId="WW8Num7z1" w:customStyle="1">
    <w:name w:val="WW8Num7z1"/>
    <w:qFormat/>
    <w:rsid w:val="008e7231"/>
    <w:rPr>
      <w:rFonts w:ascii="OpenSymbol" w:hAnsi="OpenSymbol" w:cs="OpenSymbol"/>
    </w:rPr>
  </w:style>
  <w:style w:type="character" w:styleId="WW8Num8z0" w:customStyle="1">
    <w:name w:val="WW8Num8z0"/>
    <w:qFormat/>
    <w:rsid w:val="008e7231"/>
    <w:rPr>
      <w:rFonts w:ascii="Symbol" w:hAnsi="Symbol" w:cs="OpenSymbol"/>
    </w:rPr>
  </w:style>
  <w:style w:type="character" w:styleId="WW8Num8z1" w:customStyle="1">
    <w:name w:val="WW8Num8z1"/>
    <w:qFormat/>
    <w:rsid w:val="008e7231"/>
    <w:rPr>
      <w:rFonts w:ascii="OpenSymbol" w:hAnsi="OpenSymbol" w:cs="OpenSymbol"/>
    </w:rPr>
  </w:style>
  <w:style w:type="character" w:styleId="WW8Num1z2" w:customStyle="1">
    <w:name w:val="WW8Num1z2"/>
    <w:qFormat/>
    <w:rsid w:val="008e7231"/>
    <w:rPr>
      <w:b w:val="false"/>
      <w:sz w:val="24"/>
      <w:szCs w:val="20"/>
    </w:rPr>
  </w:style>
  <w:style w:type="character" w:styleId="WW8Num1z3" w:customStyle="1">
    <w:name w:val="WW8Num1z3"/>
    <w:qFormat/>
    <w:rsid w:val="008e7231"/>
    <w:rPr>
      <w:rFonts w:ascii="Symbol" w:hAnsi="Symbol" w:cs="Symbol"/>
    </w:rPr>
  </w:style>
  <w:style w:type="character" w:styleId="WW8Num2z1" w:customStyle="1">
    <w:name w:val="WW8Num2z1"/>
    <w:qFormat/>
    <w:rsid w:val="008e7231"/>
    <w:rPr>
      <w:rFonts w:ascii="Courier New" w:hAnsi="Courier New" w:cs="Courier New"/>
    </w:rPr>
  </w:style>
  <w:style w:type="character" w:styleId="WW8Num2z2" w:customStyle="1">
    <w:name w:val="WW8Num2z2"/>
    <w:qFormat/>
    <w:rsid w:val="008e7231"/>
    <w:rPr>
      <w:rFonts w:ascii="Wingdings" w:hAnsi="Wingdings" w:cs="Wingdings"/>
    </w:rPr>
  </w:style>
  <w:style w:type="character" w:styleId="WW8Num2z3" w:customStyle="1">
    <w:name w:val="WW8Num2z3"/>
    <w:qFormat/>
    <w:rsid w:val="008e7231"/>
    <w:rPr>
      <w:rFonts w:ascii="Symbol" w:hAnsi="Symbol" w:cs="Symbol"/>
    </w:rPr>
  </w:style>
  <w:style w:type="character" w:styleId="WW8Num3z3" w:customStyle="1">
    <w:name w:val="WW8Num3z3"/>
    <w:qFormat/>
    <w:rsid w:val="008e7231"/>
    <w:rPr>
      <w:rFonts w:ascii="Arial" w:hAnsi="Arial" w:eastAsia="Times New Roman" w:cs="Arial"/>
    </w:rPr>
  </w:style>
  <w:style w:type="character" w:styleId="WW8Num3z4" w:customStyle="1">
    <w:name w:val="WW8Num3z4"/>
    <w:qFormat/>
    <w:rsid w:val="008e7231"/>
    <w:rPr/>
  </w:style>
  <w:style w:type="character" w:styleId="WW8Num3z7" w:customStyle="1">
    <w:name w:val="WW8Num3z7"/>
    <w:qFormat/>
    <w:rsid w:val="008e7231"/>
    <w:rPr>
      <w:rFonts w:ascii="Arial" w:hAnsi="Arial" w:eastAsia="Times New Roman" w:cs="Arial"/>
    </w:rPr>
  </w:style>
  <w:style w:type="character" w:styleId="WW8Num5z2" w:customStyle="1">
    <w:name w:val="WW8Num5z2"/>
    <w:qFormat/>
    <w:rsid w:val="008e7231"/>
    <w:rPr>
      <w:rFonts w:ascii="Wingdings" w:hAnsi="Wingdings" w:cs="Wingdings"/>
    </w:rPr>
  </w:style>
  <w:style w:type="character" w:styleId="WW8Num5z3" w:customStyle="1">
    <w:name w:val="WW8Num5z3"/>
    <w:qFormat/>
    <w:rsid w:val="008e7231"/>
    <w:rPr>
      <w:rFonts w:ascii="Symbol" w:hAnsi="Symbol" w:cs="Symbol"/>
    </w:rPr>
  </w:style>
  <w:style w:type="character" w:styleId="WW8Num6z2" w:customStyle="1">
    <w:name w:val="WW8Num6z2"/>
    <w:qFormat/>
    <w:rsid w:val="008e7231"/>
    <w:rPr>
      <w:rFonts w:ascii="Trebuchet MS" w:hAnsi="Trebuchet MS" w:eastAsia="Times New Roman" w:cs="Times New Roman"/>
      <w:b w:val="false"/>
    </w:rPr>
  </w:style>
  <w:style w:type="character" w:styleId="WW8Num6z3" w:customStyle="1">
    <w:name w:val="WW8Num6z3"/>
    <w:qFormat/>
    <w:rsid w:val="008e7231"/>
    <w:rPr>
      <w:rFonts w:ascii="Arial" w:hAnsi="Arial" w:eastAsia="Times New Roman" w:cs="Arial"/>
    </w:rPr>
  </w:style>
  <w:style w:type="character" w:styleId="WW8Num6z4" w:customStyle="1">
    <w:name w:val="WW8Num6z4"/>
    <w:qFormat/>
    <w:rsid w:val="008e7231"/>
    <w:rPr/>
  </w:style>
  <w:style w:type="character" w:styleId="WW8Num6z7" w:customStyle="1">
    <w:name w:val="WW8Num6z7"/>
    <w:qFormat/>
    <w:rsid w:val="008e7231"/>
    <w:rPr>
      <w:rFonts w:ascii="Arial" w:hAnsi="Arial" w:eastAsia="Times New Roman" w:cs="Arial"/>
    </w:rPr>
  </w:style>
  <w:style w:type="character" w:styleId="WWDefaultParagraphFont11" w:customStyle="1">
    <w:name w:val="WW-Default Paragraph Font11"/>
    <w:qFormat/>
    <w:rsid w:val="008e7231"/>
    <w:rPr/>
  </w:style>
  <w:style w:type="character" w:styleId="InternetLink">
    <w:name w:val="Hyperlink"/>
    <w:rsid w:val="008e7231"/>
    <w:rPr>
      <w:color w:val="0000FF"/>
      <w:u w:val="single"/>
    </w:rPr>
  </w:style>
  <w:style w:type="character" w:styleId="Pagenumber">
    <w:name w:val="page number"/>
    <w:basedOn w:val="WWDefaultParagraphFont11"/>
    <w:qFormat/>
    <w:rsid w:val="008e7231"/>
    <w:rPr/>
  </w:style>
  <w:style w:type="character" w:styleId="VisitedInternetLink">
    <w:name w:val="FollowedHyperlink"/>
    <w:rsid w:val="008e7231"/>
    <w:rPr>
      <w:color w:val="800080"/>
      <w:u w:val="single"/>
    </w:rPr>
  </w:style>
  <w:style w:type="character" w:styleId="Casenumber" w:customStyle="1">
    <w:name w:val="casenumber"/>
    <w:qFormat/>
    <w:rsid w:val="008e7231"/>
    <w:rPr>
      <w:vanish w:val="false"/>
    </w:rPr>
  </w:style>
  <w:style w:type="character" w:styleId="Divider1" w:customStyle="1">
    <w:name w:val="divider1"/>
    <w:qFormat/>
    <w:rsid w:val="008e7231"/>
    <w:rPr>
      <w:vanish w:val="false"/>
    </w:rPr>
  </w:style>
  <w:style w:type="character" w:styleId="Description" w:customStyle="1">
    <w:name w:val="description"/>
    <w:qFormat/>
    <w:rsid w:val="008e7231"/>
    <w:rPr>
      <w:vanish w:val="false"/>
    </w:rPr>
  </w:style>
  <w:style w:type="character" w:styleId="Adtext" w:customStyle="1">
    <w:name w:val="adtext"/>
    <w:qFormat/>
    <w:rsid w:val="008e7231"/>
    <w:rPr>
      <w:vanish w:val="false"/>
    </w:rPr>
  </w:style>
  <w:style w:type="character" w:styleId="Divider2" w:customStyle="1">
    <w:name w:val="divider2"/>
    <w:qFormat/>
    <w:rsid w:val="008e7231"/>
    <w:rPr>
      <w:vanish w:val="false"/>
    </w:rPr>
  </w:style>
  <w:style w:type="character" w:styleId="Address" w:customStyle="1">
    <w:name w:val="address"/>
    <w:qFormat/>
    <w:rsid w:val="008e7231"/>
    <w:rPr>
      <w:vanish w:val="false"/>
    </w:rPr>
  </w:style>
  <w:style w:type="character" w:styleId="Appleconvertedspace" w:customStyle="1">
    <w:name w:val="apple-converted-space"/>
    <w:basedOn w:val="WWDefaultParagraphFont11"/>
    <w:qFormat/>
    <w:rsid w:val="008e7231"/>
    <w:rPr/>
  </w:style>
  <w:style w:type="character" w:styleId="Subject" w:customStyle="1">
    <w:name w:val="subject"/>
    <w:basedOn w:val="WWDefaultParagraphFont11"/>
    <w:qFormat/>
    <w:rsid w:val="008e7231"/>
    <w:rPr/>
  </w:style>
  <w:style w:type="character" w:styleId="Addresswsitem" w:customStyle="1">
    <w:name w:val="address wsitem"/>
    <w:basedOn w:val="WWDefaultParagraphFont11"/>
    <w:qFormat/>
    <w:rsid w:val="008e7231"/>
    <w:rPr/>
  </w:style>
  <w:style w:type="character" w:styleId="Addressdispform" w:customStyle="1">
    <w:name w:val="addressdispform"/>
    <w:basedOn w:val="WWDefaultParagraphFont11"/>
    <w:qFormat/>
    <w:rsid w:val="008e7231"/>
    <w:rPr/>
  </w:style>
  <w:style w:type="character" w:styleId="Divider" w:customStyle="1">
    <w:name w:val="divider"/>
    <w:basedOn w:val="WWDefaultParagraphFont11"/>
    <w:qFormat/>
    <w:rsid w:val="008e7231"/>
    <w:rPr/>
  </w:style>
  <w:style w:type="character" w:styleId="Strong">
    <w:name w:val="Strong"/>
    <w:qFormat/>
    <w:rPr>
      <w:b/>
      <w:bCs/>
    </w:rPr>
  </w:style>
  <w:style w:type="character" w:styleId="Businesstelephone" w:customStyle="1">
    <w:name w:val="business-telephone"/>
    <w:basedOn w:val="WWDefaultParagraphFont11"/>
    <w:qFormat/>
    <w:rsid w:val="008e7231"/>
    <w:rPr/>
  </w:style>
  <w:style w:type="character" w:styleId="FooterChar" w:customStyle="1">
    <w:name w:val="Footer Char"/>
    <w:qFormat/>
    <w:rsid w:val="008e7231"/>
    <w:rPr>
      <w:sz w:val="24"/>
      <w:szCs w:val="24"/>
    </w:rPr>
  </w:style>
  <w:style w:type="character" w:styleId="Bullets" w:customStyle="1">
    <w:name w:val="Bullets"/>
    <w:qFormat/>
    <w:rsid w:val="008e7231"/>
    <w:rPr>
      <w:rFonts w:ascii="OpenSymbol" w:hAnsi="OpenSymbol" w:eastAsia="OpenSymbol" w:cs="OpenSymbol"/>
    </w:rPr>
  </w:style>
  <w:style w:type="character" w:styleId="UnresolvedMention1" w:customStyle="1">
    <w:name w:val="Unresolved Mention1"/>
    <w:qFormat/>
    <w:rsid w:val="008e7231"/>
    <w:rPr>
      <w:color w:val="605E5C"/>
      <w:shd w:fill="E1DFDD" w:val="clear"/>
    </w:rPr>
  </w:style>
  <w:style w:type="character" w:styleId="NumberingSymbols" w:customStyle="1">
    <w:name w:val="Numbering Symbols"/>
    <w:qFormat/>
    <w:rPr/>
  </w:style>
  <w:style w:type="character" w:styleId="UnresolvedMention">
    <w:name w:val="Unresolved Mention"/>
    <w:basedOn w:val="DefaultParagraphFont"/>
    <w:uiPriority w:val="99"/>
    <w:semiHidden/>
    <w:unhideWhenUsed/>
    <w:qFormat/>
    <w:rsid w:val="009d51d6"/>
    <w:rPr>
      <w:color w:val="605E5C"/>
      <w:shd w:fill="E1DFDD" w:val="clear"/>
    </w:rPr>
  </w:style>
  <w:style w:type="paragraph" w:styleId="Heading" w:customStyle="1">
    <w:name w:val="Heading"/>
    <w:basedOn w:val="Normal"/>
    <w:next w:val="TextBody"/>
    <w:qFormat/>
    <w:rsid w:val="008e7231"/>
    <w:pPr>
      <w:keepNext w:val="true"/>
      <w:spacing w:before="240" w:after="120"/>
    </w:pPr>
    <w:rPr>
      <w:rFonts w:ascii="Liberation Sans" w:hAnsi="Liberation Sans" w:eastAsia="Microsoft YaHei" w:cs="Arial"/>
      <w:sz w:val="28"/>
      <w:szCs w:val="28"/>
    </w:rPr>
  </w:style>
  <w:style w:type="paragraph" w:styleId="TextBody">
    <w:name w:val="Body Text"/>
    <w:basedOn w:val="Normal"/>
    <w:rsid w:val="008e7231"/>
    <w:pPr>
      <w:spacing w:before="0" w:after="120"/>
    </w:pPr>
    <w:rPr/>
  </w:style>
  <w:style w:type="paragraph" w:styleId="List">
    <w:name w:val="List"/>
    <w:basedOn w:val="TextBody"/>
    <w:rsid w:val="008e7231"/>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rsid w:val="008e7231"/>
    <w:pPr>
      <w:suppressLineNumbers/>
    </w:pPr>
    <w:rPr/>
  </w:style>
  <w:style w:type="paragraph" w:styleId="Caption1">
    <w:name w:val="caption"/>
    <w:basedOn w:val="Normal"/>
    <w:qFormat/>
    <w:rsid w:val="008e7231"/>
    <w:pPr>
      <w:suppressLineNumbers/>
      <w:spacing w:before="120" w:after="120"/>
    </w:pPr>
    <w:rPr>
      <w:rFonts w:cs="Arial"/>
      <w:i/>
      <w:iCs/>
    </w:rPr>
  </w:style>
  <w:style w:type="paragraph" w:styleId="BodyTextIndent2">
    <w:name w:val="Body Text Indent 2"/>
    <w:basedOn w:val="Normal"/>
    <w:qFormat/>
    <w:rsid w:val="008e7231"/>
    <w:pPr>
      <w:ind w:left="360" w:hanging="0"/>
    </w:pPr>
    <w:rPr>
      <w:bCs/>
    </w:rPr>
  </w:style>
  <w:style w:type="paragraph" w:styleId="BodyText2">
    <w:name w:val="Body Text 2"/>
    <w:basedOn w:val="Normal"/>
    <w:qFormat/>
    <w:rsid w:val="008e7231"/>
    <w:pPr/>
    <w:rPr>
      <w:b/>
      <w:bCs/>
    </w:rPr>
  </w:style>
  <w:style w:type="paragraph" w:styleId="HeaderandFooter" w:customStyle="1">
    <w:name w:val="Header and Footer"/>
    <w:basedOn w:val="Normal"/>
    <w:qFormat/>
    <w:rsid w:val="008e7231"/>
    <w:pPr>
      <w:suppressLineNumbers/>
      <w:tabs>
        <w:tab w:val="clear" w:pos="720"/>
        <w:tab w:val="center" w:pos="4819" w:leader="none"/>
        <w:tab w:val="right" w:pos="9638" w:leader="none"/>
      </w:tabs>
    </w:pPr>
    <w:rPr/>
  </w:style>
  <w:style w:type="paragraph" w:styleId="Header">
    <w:name w:val="Header"/>
    <w:basedOn w:val="Normal"/>
    <w:rsid w:val="008e7231"/>
    <w:pPr>
      <w:tabs>
        <w:tab w:val="clear" w:pos="720"/>
        <w:tab w:val="center" w:pos="4153" w:leader="none"/>
        <w:tab w:val="right" w:pos="8306" w:leader="none"/>
      </w:tabs>
    </w:pPr>
    <w:rPr/>
  </w:style>
  <w:style w:type="paragraph" w:styleId="Footer">
    <w:name w:val="Footer"/>
    <w:basedOn w:val="Normal"/>
    <w:rsid w:val="008e7231"/>
    <w:pPr>
      <w:tabs>
        <w:tab w:val="clear" w:pos="720"/>
        <w:tab w:val="center" w:pos="4153" w:leader="none"/>
        <w:tab w:val="right" w:pos="8306" w:leader="none"/>
      </w:tabs>
    </w:pPr>
    <w:rPr/>
  </w:style>
  <w:style w:type="paragraph" w:styleId="BalloonText">
    <w:name w:val="Balloon Text"/>
    <w:basedOn w:val="Normal"/>
    <w:qFormat/>
    <w:rsid w:val="008e7231"/>
    <w:pPr/>
    <w:rPr>
      <w:rFonts w:ascii="Tahoma" w:hAnsi="Tahoma" w:cs="Tahoma"/>
      <w:sz w:val="16"/>
      <w:szCs w:val="16"/>
    </w:rPr>
  </w:style>
  <w:style w:type="paragraph" w:styleId="TextBodyIndent">
    <w:name w:val="Body Text Indent"/>
    <w:basedOn w:val="Normal"/>
    <w:rsid w:val="008e7231"/>
    <w:pPr>
      <w:spacing w:before="0" w:after="120"/>
      <w:ind w:left="283" w:hanging="0"/>
    </w:pPr>
    <w:rPr/>
  </w:style>
  <w:style w:type="paragraph" w:styleId="Date">
    <w:name w:val="Date"/>
    <w:basedOn w:val="Normal"/>
    <w:next w:val="Normal"/>
    <w:qFormat/>
    <w:rsid w:val="008e7231"/>
    <w:pPr/>
    <w:rPr/>
  </w:style>
  <w:style w:type="paragraph" w:styleId="Msolistparagraph" w:customStyle="1">
    <w:name w:val="msolistparagraph"/>
    <w:basedOn w:val="Normal"/>
    <w:qFormat/>
    <w:rsid w:val="008e7231"/>
    <w:pPr>
      <w:spacing w:before="280" w:after="280"/>
    </w:pPr>
    <w:rPr/>
  </w:style>
  <w:style w:type="paragraph" w:styleId="NormalWeb">
    <w:name w:val="Normal (Web)"/>
    <w:basedOn w:val="Normal"/>
    <w:uiPriority w:val="99"/>
    <w:qFormat/>
    <w:rsid w:val="008e7231"/>
    <w:pPr>
      <w:spacing w:before="280" w:after="280"/>
    </w:pPr>
    <w:rPr/>
  </w:style>
  <w:style w:type="paragraph" w:styleId="Metainfo" w:customStyle="1">
    <w:name w:val="metainfo"/>
    <w:basedOn w:val="Normal"/>
    <w:qFormat/>
    <w:rsid w:val="008e7231"/>
    <w:pPr>
      <w:spacing w:before="280" w:after="280"/>
    </w:pPr>
    <w:rPr/>
  </w:style>
  <w:style w:type="paragraph" w:styleId="Yiv1101876904msonormal" w:customStyle="1">
    <w:name w:val="yiv1101876904msonormal"/>
    <w:basedOn w:val="Normal"/>
    <w:qFormat/>
    <w:rsid w:val="008e7231"/>
    <w:pPr>
      <w:spacing w:before="280" w:after="280"/>
    </w:pPr>
    <w:rPr/>
  </w:style>
  <w:style w:type="paragraph" w:styleId="Xxmsonormal" w:customStyle="1">
    <w:name w:val="x_x_msonormal"/>
    <w:basedOn w:val="Normal"/>
    <w:qFormat/>
    <w:rsid w:val="008e7231"/>
    <w:pPr>
      <w:spacing w:before="280" w:after="280"/>
    </w:pPr>
    <w:rPr/>
  </w:style>
  <w:style w:type="paragraph" w:styleId="ListParagraph">
    <w:name w:val="List Paragraph"/>
    <w:basedOn w:val="Normal"/>
    <w:uiPriority w:val="34"/>
    <w:qFormat/>
    <w:rsid w:val="00f92bb4"/>
    <w:pPr>
      <w:spacing w:before="0" w:after="0"/>
      <w:ind w:left="720" w:hanging="0"/>
      <w:contextualSpacing/>
    </w:pPr>
    <w:rPr/>
  </w:style>
  <w:style w:type="paragraph" w:styleId="Xmsonormal" w:customStyle="1">
    <w:name w:val="x_msonormal"/>
    <w:basedOn w:val="Normal"/>
    <w:qFormat/>
    <w:pPr/>
    <w:rPr>
      <w:rFonts w:ascii="Aptos" w:hAnsi="Aptos" w:cs="Aptos"/>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uywithconfidence.gov.uk/" TargetMode="External"/><Relationship Id="rId3" Type="http://schemas.openxmlformats.org/officeDocument/2006/relationships/hyperlink" Target="https://www.crashmap.co.uk/" TargetMode="External"/><Relationship Id="rId4" Type="http://schemas.openxmlformats.org/officeDocument/2006/relationships/hyperlink" Target="https://www.hampshire.police.uk/advice/advice-and-information/rs/road-safety/making-a-road-traffic-incident-report/" TargetMode="External"/><Relationship Id="rId5" Type="http://schemas.openxmlformats.org/officeDocument/2006/relationships/hyperlink" Target="https://www.police.uk/pu/your-area/hampshire-constabulary/four-marks-and-ropley/?yourlocalpolicingteam=meetings-and-events" TargetMode="External"/><Relationship Id="rId6" Type="http://schemas.openxmlformats.org/officeDocument/2006/relationships/hyperlink" Target="https://squaddiebox.org.uk/"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0E53AC-2413-47EB-9D5D-614C2E0BC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LibreOffice/7.4.0.3$Windows_X86_64 LibreOffice_project/f85e47c08ddd19c015c0114a68350214f7066f5a</Application>
  <AppVersion>15.0000</AppVersion>
  <DocSecurity>4</DocSecurity>
  <Pages>4</Pages>
  <Words>2016</Words>
  <Characters>10115</Characters>
  <CharactersWithSpaces>12186</CharactersWithSpaces>
  <Paragraphs>91</Paragraphs>
  <Company>Conocimiento Adictivo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2026-09-25T15:49:00Z</dcterms:created>
  <dc:creator>Michelle</dc:creator>
  <dc:description/>
  <dc:language>en-GB</dc:language>
  <cp:lastModifiedBy/>
  <cp:lastPrinted>2026-06-03T14:08:00Z</cp:lastPrinted>
  <dcterms:modified xsi:type="dcterms:W3CDTF">2026-09-26T12:02:55Z</dcterms:modified>
  <cp:revision>3</cp:revision>
  <dc:subject/>
  <dc:title>MINUTES OF THE EAST TISTED PARISH COUNCIL MEETING</dc:title>
</cp:coreProperties>
</file>

<file path=docProps/custom.xml><?xml version="1.0" encoding="utf-8"?>
<Properties xmlns="http://schemas.openxmlformats.org/officeDocument/2006/custom-properties" xmlns:vt="http://schemas.openxmlformats.org/officeDocument/2006/docPropsVTypes"/>
</file>